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9A490" w14:textId="77777777" w:rsidR="00E25A0D" w:rsidRPr="002E1EB3" w:rsidRDefault="00E25A0D" w:rsidP="00095EA2">
      <w:pPr>
        <w:pStyle w:val="Heading2"/>
        <w:tabs>
          <w:tab w:val="left" w:pos="4524"/>
        </w:tabs>
        <w:rPr>
          <w:rFonts w:cs="Tahoma"/>
          <w:b/>
          <w:color w:val="17365D" w:themeColor="text2" w:themeShade="BF"/>
          <w:sz w:val="24"/>
        </w:rPr>
      </w:pPr>
    </w:p>
    <w:p w14:paraId="550B0107" w14:textId="77777777" w:rsidR="00F16719" w:rsidRPr="00095EA2" w:rsidRDefault="00854EF9" w:rsidP="00D05EC1">
      <w:pPr>
        <w:pStyle w:val="Heading2"/>
        <w:jc w:val="center"/>
        <w:rPr>
          <w:rFonts w:cs="Tahoma"/>
          <w:b/>
          <w:smallCaps/>
          <w:color w:val="17365D" w:themeColor="text2" w:themeShade="BF"/>
          <w:sz w:val="52"/>
          <w:szCs w:val="52"/>
        </w:rPr>
      </w:pPr>
      <w:r>
        <w:rPr>
          <w:rFonts w:cs="Tahoma"/>
          <w:b/>
          <w:smallCaps/>
          <w:color w:val="17365D" w:themeColor="text2" w:themeShade="BF"/>
          <w:sz w:val="52"/>
          <w:szCs w:val="52"/>
        </w:rPr>
        <w:t>Scotch Broom</w:t>
      </w:r>
    </w:p>
    <w:p w14:paraId="223345C8" w14:textId="77777777" w:rsidR="002E1EB3" w:rsidRPr="003E3B97" w:rsidRDefault="00780412" w:rsidP="00780412">
      <w:pPr>
        <w:pStyle w:val="Subtitle"/>
        <w:jc w:val="center"/>
        <w:rPr>
          <w:rFonts w:ascii="Verdana" w:hAnsi="Verdana"/>
          <w:sz w:val="28"/>
          <w:szCs w:val="28"/>
        </w:rPr>
      </w:pPr>
      <w:proofErr w:type="spellStart"/>
      <w:r>
        <w:rPr>
          <w:rFonts w:ascii="Verdana" w:hAnsi="Verdana"/>
          <w:sz w:val="28"/>
          <w:szCs w:val="28"/>
        </w:rPr>
        <w:t>Cytisus</w:t>
      </w:r>
      <w:proofErr w:type="spellEnd"/>
      <w:r>
        <w:rPr>
          <w:rFonts w:ascii="Verdana" w:hAnsi="Verdana"/>
          <w:sz w:val="28"/>
          <w:szCs w:val="28"/>
        </w:rPr>
        <w:t xml:space="preserve"> </w:t>
      </w:r>
      <w:proofErr w:type="spellStart"/>
      <w:r>
        <w:rPr>
          <w:rFonts w:ascii="Verdana" w:hAnsi="Verdana"/>
          <w:sz w:val="28"/>
          <w:szCs w:val="28"/>
        </w:rPr>
        <w:t>scoparius</w:t>
      </w:r>
      <w:proofErr w:type="spellEnd"/>
      <w:r>
        <w:rPr>
          <w:rFonts w:ascii="Verdana" w:hAnsi="Verdana"/>
          <w:sz w:val="28"/>
          <w:szCs w:val="28"/>
        </w:rPr>
        <w:t xml:space="preserve"> </w:t>
      </w:r>
      <w:r w:rsidRPr="00991AA4">
        <w:rPr>
          <w:rFonts w:ascii="Verdana" w:hAnsi="Verdana"/>
          <w:i w:val="0"/>
          <w:sz w:val="28"/>
          <w:szCs w:val="28"/>
        </w:rPr>
        <w:t>(</w:t>
      </w:r>
      <w:r>
        <w:rPr>
          <w:rFonts w:ascii="Verdana" w:hAnsi="Verdana"/>
          <w:sz w:val="28"/>
          <w:szCs w:val="28"/>
        </w:rPr>
        <w:t>L</w:t>
      </w:r>
      <w:r w:rsidR="00991AA4">
        <w:rPr>
          <w:rFonts w:ascii="Verdana" w:hAnsi="Verdana"/>
          <w:sz w:val="28"/>
          <w:szCs w:val="28"/>
        </w:rPr>
        <w:t>.</w:t>
      </w:r>
      <w:r w:rsidRPr="00991AA4">
        <w:rPr>
          <w:rFonts w:ascii="Verdana" w:hAnsi="Verdana"/>
          <w:i w:val="0"/>
          <w:sz w:val="28"/>
          <w:szCs w:val="28"/>
        </w:rPr>
        <w:t>)</w:t>
      </w:r>
    </w:p>
    <w:p w14:paraId="2408D423" w14:textId="77777777" w:rsidR="00D05EC1" w:rsidRPr="0069077D" w:rsidRDefault="0069077D" w:rsidP="002E1EB3">
      <w:pPr>
        <w:pStyle w:val="Default"/>
        <w:jc w:val="center"/>
        <w:rPr>
          <w:rStyle w:val="Emphasis"/>
          <w:rFonts w:asciiTheme="minorHAnsi" w:hAnsiTheme="minorHAnsi"/>
          <w:i w:val="0"/>
          <w:sz w:val="28"/>
          <w:szCs w:val="28"/>
        </w:rPr>
      </w:pPr>
      <w:r w:rsidRPr="0069077D">
        <w:rPr>
          <w:rStyle w:val="Emphasis"/>
          <w:rFonts w:asciiTheme="minorHAnsi" w:hAnsiTheme="minorHAnsi"/>
          <w:i w:val="0"/>
          <w:sz w:val="28"/>
          <w:szCs w:val="28"/>
        </w:rPr>
        <w:t>Pea Family</w:t>
      </w:r>
    </w:p>
    <w:p w14:paraId="01BF0B53" w14:textId="795C8633" w:rsidR="00D05EC1" w:rsidRDefault="00B86222">
      <w:pPr>
        <w:jc w:val="right"/>
        <w:rPr>
          <w:rFonts w:ascii="Verdana" w:hAnsi="Verdana" w:cs="Tahoma"/>
          <w:b/>
          <w:bCs/>
          <w:i/>
          <w:iCs/>
          <w:color w:val="000000"/>
          <w:sz w:val="23"/>
          <w:szCs w:val="23"/>
        </w:rPr>
      </w:pPr>
      <w:r>
        <w:rPr>
          <w:rFonts w:ascii="Verdana" w:hAnsi="Verdana" w:cs="Tahoma"/>
          <w:b/>
          <w:bCs/>
          <w:i/>
          <w:iCs/>
          <w:noProof/>
          <w:color w:val="000000"/>
          <w:sz w:val="23"/>
          <w:szCs w:val="23"/>
        </w:rPr>
        <mc:AlternateContent>
          <mc:Choice Requires="wps">
            <w:drawing>
              <wp:anchor distT="4294967293" distB="4294967293" distL="114300" distR="114300" simplePos="0" relativeHeight="251661824" behindDoc="0" locked="0" layoutInCell="1" allowOverlap="1" wp14:anchorId="123BC721" wp14:editId="0D2902C9">
                <wp:simplePos x="0" y="0"/>
                <wp:positionH relativeFrom="column">
                  <wp:posOffset>-363855</wp:posOffset>
                </wp:positionH>
                <wp:positionV relativeFrom="paragraph">
                  <wp:posOffset>25399</wp:posOffset>
                </wp:positionV>
                <wp:extent cx="6721475" cy="0"/>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1475" cy="0"/>
                        </a:xfrm>
                        <a:prstGeom prst="straightConnector1">
                          <a:avLst/>
                        </a:prstGeom>
                        <a:noFill/>
                        <a:ln w="9525">
                          <a:solidFill>
                            <a:schemeClr val="tx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64C540" id="_x0000_t32" coordsize="21600,21600" o:spt="32" o:oned="t" path="m,l21600,21600e" filled="f">
                <v:path arrowok="t" fillok="f" o:connecttype="none"/>
                <o:lock v:ext="edit" shapetype="t"/>
              </v:shapetype>
              <v:shape id="AutoShape 5" o:spid="_x0000_s1026" type="#_x0000_t32" style="position:absolute;margin-left:-28.65pt;margin-top:2pt;width:529.25pt;height:0;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" strokecolor="#1f497d [3215]"/>
            </w:pict>
          </mc:Fallback>
        </mc:AlternateContent>
      </w:r>
    </w:p>
    <w:p w14:paraId="19222301" w14:textId="77777777" w:rsidR="008368F2" w:rsidRPr="00A8291F" w:rsidRDefault="00991AA4">
      <w:pPr>
        <w:pStyle w:val="Heading3"/>
        <w:rPr>
          <w:rFonts w:cs="Tahoma"/>
          <w:b/>
          <w:bCs/>
          <w:noProof/>
          <w:color w:val="0F243E" w:themeColor="text2" w:themeShade="80"/>
          <w:sz w:val="23"/>
        </w:rPr>
      </w:pPr>
      <w:r>
        <w:rPr>
          <w:rFonts w:cs="Tahoma"/>
          <w:b/>
          <w:noProof/>
          <w:color w:val="0F243E" w:themeColor="text2" w:themeShade="80"/>
          <w:sz w:val="32"/>
          <w:u w:val="single"/>
        </w:rPr>
        <w:drawing>
          <wp:anchor distT="0" distB="0" distL="114300" distR="114300" simplePos="0" relativeHeight="251662848" behindDoc="1" locked="0" layoutInCell="1" allowOverlap="1" wp14:anchorId="1A52F08B" wp14:editId="7AE2B6C5">
            <wp:simplePos x="0" y="0"/>
            <wp:positionH relativeFrom="column">
              <wp:posOffset>4579620</wp:posOffset>
            </wp:positionH>
            <wp:positionV relativeFrom="paragraph">
              <wp:posOffset>224790</wp:posOffset>
            </wp:positionV>
            <wp:extent cx="1751330" cy="1339850"/>
            <wp:effectExtent l="171450" t="133350" r="363220" b="298450"/>
            <wp:wrapTight wrapText="bothSides">
              <wp:wrapPolygon edited="0">
                <wp:start x="2584" y="-2150"/>
                <wp:lineTo x="705" y="-1843"/>
                <wp:lineTo x="-2115" y="921"/>
                <wp:lineTo x="-1880" y="23647"/>
                <wp:lineTo x="470" y="26411"/>
                <wp:lineTo x="1410" y="26411"/>
                <wp:lineTo x="22555" y="26411"/>
                <wp:lineTo x="23260" y="26411"/>
                <wp:lineTo x="25610" y="23340"/>
                <wp:lineTo x="25610" y="22419"/>
                <wp:lineTo x="25845" y="17812"/>
                <wp:lineTo x="25845" y="2764"/>
                <wp:lineTo x="26080" y="1228"/>
                <wp:lineTo x="23260" y="-1843"/>
                <wp:lineTo x="21381" y="-2150"/>
                <wp:lineTo x="2584" y="-2150"/>
              </wp:wrapPolygon>
            </wp:wrapTight>
            <wp:docPr id="1" name="Picture 1" descr="\\Scfs1\data\Weed\Photos\Scotch broom\scotchbroom6_nw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fs1\data\Weed\Photos\Scotch broom\scotchbroom6_nwcb.jpg"/>
                    <pic:cNvPicPr>
                      <a:picLocks noChangeAspect="1" noChangeArrowheads="1"/>
                    </pic:cNvPicPr>
                  </pic:nvPicPr>
                  <pic:blipFill>
                    <a:blip r:embed="rId7" cstate="print"/>
                    <a:srcRect/>
                    <a:stretch>
                      <a:fillRect/>
                    </a:stretch>
                  </pic:blipFill>
                  <pic:spPr bwMode="auto">
                    <a:xfrm>
                      <a:off x="0" y="0"/>
                      <a:ext cx="1751330" cy="1339850"/>
                    </a:xfrm>
                    <a:prstGeom prst="rect">
                      <a:avLst/>
                    </a:prstGeom>
                    <a:ln>
                      <a:noFill/>
                    </a:ln>
                    <a:effectLst>
                      <a:outerShdw blurRad="292100" dist="139700" dir="2700000" algn="tl" rotWithShape="0">
                        <a:srgbClr val="333333">
                          <a:alpha val="65000"/>
                        </a:srgbClr>
                      </a:outerShdw>
                    </a:effectLst>
                  </pic:spPr>
                </pic:pic>
              </a:graphicData>
            </a:graphic>
          </wp:anchor>
        </w:drawing>
      </w:r>
      <w:r w:rsidR="004C3880" w:rsidRPr="00A8291F">
        <w:rPr>
          <w:rFonts w:cs="Tahoma"/>
          <w:b/>
          <w:color w:val="0F243E" w:themeColor="text2" w:themeShade="80"/>
          <w:sz w:val="32"/>
          <w:u w:val="single"/>
        </w:rPr>
        <w:t>INTRODUCTION</w:t>
      </w:r>
      <w:r w:rsidR="004C3880" w:rsidRPr="00A8291F">
        <w:rPr>
          <w:rFonts w:cs="Tahoma"/>
          <w:b/>
          <w:bCs/>
          <w:noProof/>
          <w:color w:val="0F243E" w:themeColor="text2" w:themeShade="80"/>
          <w:sz w:val="23"/>
        </w:rPr>
        <w:t xml:space="preserve"> </w:t>
      </w:r>
    </w:p>
    <w:p w14:paraId="4DA5AB84" w14:textId="77777777" w:rsidR="00502908" w:rsidRPr="008368F2" w:rsidRDefault="00502908">
      <w:pPr>
        <w:pStyle w:val="Heading3"/>
        <w:rPr>
          <w:rFonts w:cs="Tahoma"/>
          <w:b/>
          <w:bCs/>
          <w:sz w:val="23"/>
        </w:rPr>
      </w:pPr>
    </w:p>
    <w:p w14:paraId="67B1C2BD" w14:textId="77777777" w:rsidR="003E3B97" w:rsidRPr="008368F2" w:rsidRDefault="004C3880" w:rsidP="003E3B97">
      <w:pPr>
        <w:pStyle w:val="Heading3"/>
        <w:rPr>
          <w:rFonts w:cs="Tahoma"/>
          <w:b/>
          <w:bCs/>
          <w:color w:val="1F497D" w:themeColor="text2"/>
          <w:sz w:val="24"/>
        </w:rPr>
      </w:pPr>
      <w:r w:rsidRPr="004C3880">
        <w:rPr>
          <w:rFonts w:cs="Tahoma"/>
          <w:b/>
          <w:bCs/>
          <w:color w:val="1F497D" w:themeColor="text2"/>
          <w:sz w:val="24"/>
        </w:rPr>
        <w:t xml:space="preserve">Identification Tips </w:t>
      </w:r>
    </w:p>
    <w:p w14:paraId="2988BA0F" w14:textId="77777777" w:rsidR="00780412" w:rsidRPr="00780412" w:rsidRDefault="00780412" w:rsidP="00780412">
      <w:pPr>
        <w:pStyle w:val="Default"/>
        <w:numPr>
          <w:ilvl w:val="0"/>
          <w:numId w:val="23"/>
        </w:numPr>
        <w:rPr>
          <w:rFonts w:asciiTheme="minorHAnsi" w:hAnsiTheme="minorHAnsi"/>
          <w:color w:val="auto"/>
        </w:rPr>
      </w:pPr>
      <w:r w:rsidRPr="00780412">
        <w:rPr>
          <w:rFonts w:asciiTheme="minorHAnsi" w:hAnsiTheme="minorHAnsi"/>
          <w:color w:val="auto"/>
        </w:rPr>
        <w:t>Scotch broom is a large, multi-branched</w:t>
      </w:r>
      <w:r w:rsidR="006C59D2">
        <w:rPr>
          <w:rFonts w:asciiTheme="minorHAnsi" w:hAnsiTheme="minorHAnsi"/>
          <w:color w:val="auto"/>
        </w:rPr>
        <w:t>,</w:t>
      </w:r>
      <w:r w:rsidRPr="00780412">
        <w:rPr>
          <w:rFonts w:asciiTheme="minorHAnsi" w:hAnsiTheme="minorHAnsi"/>
          <w:color w:val="auto"/>
        </w:rPr>
        <w:t xml:space="preserve"> perennial shrub.</w:t>
      </w:r>
    </w:p>
    <w:p w14:paraId="7D568C6A" w14:textId="77777777" w:rsidR="00780412" w:rsidRPr="00780412" w:rsidRDefault="00780412" w:rsidP="00780412">
      <w:pPr>
        <w:pStyle w:val="Default"/>
        <w:numPr>
          <w:ilvl w:val="0"/>
          <w:numId w:val="23"/>
        </w:numPr>
        <w:rPr>
          <w:rFonts w:asciiTheme="minorHAnsi" w:hAnsiTheme="minorHAnsi"/>
          <w:color w:val="auto"/>
        </w:rPr>
      </w:pPr>
      <w:r w:rsidRPr="00780412">
        <w:rPr>
          <w:rFonts w:asciiTheme="minorHAnsi" w:hAnsiTheme="minorHAnsi"/>
        </w:rPr>
        <w:t>Plants can grow up to 12 feet tall, with “old growth” Scotch broom trunks measuring as much as 5 inches in diameter.</w:t>
      </w:r>
    </w:p>
    <w:p w14:paraId="7C55BCD5" w14:textId="77777777" w:rsidR="00780412" w:rsidRPr="00780412" w:rsidRDefault="00780412" w:rsidP="00780412">
      <w:pPr>
        <w:pStyle w:val="Default"/>
        <w:numPr>
          <w:ilvl w:val="0"/>
          <w:numId w:val="23"/>
        </w:numPr>
        <w:rPr>
          <w:rFonts w:asciiTheme="minorHAnsi" w:hAnsiTheme="minorHAnsi"/>
          <w:color w:val="auto"/>
        </w:rPr>
      </w:pPr>
      <w:r w:rsidRPr="00780412">
        <w:rPr>
          <w:rFonts w:asciiTheme="minorHAnsi" w:hAnsiTheme="minorHAnsi"/>
        </w:rPr>
        <w:t>Young stems are bright green, with 5 sides and distinctive ridges along the entire length.</w:t>
      </w:r>
    </w:p>
    <w:p w14:paraId="003A412D" w14:textId="02DFC61C" w:rsidR="00780412" w:rsidRPr="00780412" w:rsidRDefault="00780412" w:rsidP="00780412">
      <w:pPr>
        <w:pStyle w:val="Default"/>
        <w:numPr>
          <w:ilvl w:val="0"/>
          <w:numId w:val="23"/>
        </w:numPr>
        <w:rPr>
          <w:rFonts w:asciiTheme="minorHAnsi" w:hAnsiTheme="minorHAnsi"/>
          <w:color w:val="auto"/>
        </w:rPr>
      </w:pPr>
      <w:r w:rsidRPr="00780412">
        <w:rPr>
          <w:rFonts w:asciiTheme="minorHAnsi" w:hAnsiTheme="minorHAnsi"/>
        </w:rPr>
        <w:t xml:space="preserve">Leaves are small and oval, and usually in clusters of 3 close to the </w:t>
      </w:r>
      <w:r w:rsidR="00383F62" w:rsidRPr="00780412">
        <w:rPr>
          <w:rFonts w:asciiTheme="minorHAnsi" w:hAnsiTheme="minorHAnsi"/>
        </w:rPr>
        <w:t>stem but</w:t>
      </w:r>
      <w:r w:rsidRPr="00780412">
        <w:rPr>
          <w:rFonts w:asciiTheme="minorHAnsi" w:hAnsiTheme="minorHAnsi"/>
        </w:rPr>
        <w:t xml:space="preserve"> </w:t>
      </w:r>
      <w:r w:rsidR="0069077D">
        <w:rPr>
          <w:rFonts w:asciiTheme="minorHAnsi" w:hAnsiTheme="minorHAnsi"/>
        </w:rPr>
        <w:t xml:space="preserve">borne </w:t>
      </w:r>
      <w:r w:rsidRPr="00780412">
        <w:rPr>
          <w:rFonts w:asciiTheme="minorHAnsi" w:hAnsiTheme="minorHAnsi"/>
        </w:rPr>
        <w:t>singly further out.</w:t>
      </w:r>
    </w:p>
    <w:p w14:paraId="55E31052" w14:textId="77777777" w:rsidR="00780412" w:rsidRPr="00780412" w:rsidRDefault="00991AA4" w:rsidP="00780412">
      <w:pPr>
        <w:pStyle w:val="Default"/>
        <w:numPr>
          <w:ilvl w:val="0"/>
          <w:numId w:val="23"/>
        </w:numPr>
        <w:rPr>
          <w:rFonts w:asciiTheme="minorHAnsi" w:hAnsiTheme="minorHAnsi"/>
          <w:color w:val="auto"/>
        </w:rPr>
      </w:pPr>
      <w:r>
        <w:rPr>
          <w:rFonts w:asciiTheme="minorHAnsi" w:hAnsiTheme="minorHAnsi"/>
          <w:noProof/>
        </w:rPr>
        <w:drawing>
          <wp:anchor distT="0" distB="0" distL="114300" distR="114300" simplePos="0" relativeHeight="251663872" behindDoc="1" locked="0" layoutInCell="1" allowOverlap="1" wp14:anchorId="668A9F32" wp14:editId="6F0A3646">
            <wp:simplePos x="0" y="0"/>
            <wp:positionH relativeFrom="column">
              <wp:posOffset>4584700</wp:posOffset>
            </wp:positionH>
            <wp:positionV relativeFrom="paragraph">
              <wp:posOffset>205105</wp:posOffset>
            </wp:positionV>
            <wp:extent cx="1767205" cy="1344295"/>
            <wp:effectExtent l="171450" t="133350" r="366395" b="313055"/>
            <wp:wrapTight wrapText="bothSides">
              <wp:wrapPolygon edited="0">
                <wp:start x="2561" y="-2143"/>
                <wp:lineTo x="699" y="-1837"/>
                <wp:lineTo x="-2096" y="918"/>
                <wp:lineTo x="-1863" y="23569"/>
                <wp:lineTo x="466" y="26630"/>
                <wp:lineTo x="1397" y="26630"/>
                <wp:lineTo x="22586" y="26630"/>
                <wp:lineTo x="23517" y="26630"/>
                <wp:lineTo x="25845" y="23569"/>
                <wp:lineTo x="25613" y="22345"/>
                <wp:lineTo x="25845" y="17753"/>
                <wp:lineTo x="25845" y="2755"/>
                <wp:lineTo x="26078" y="1224"/>
                <wp:lineTo x="23284" y="-1837"/>
                <wp:lineTo x="21421" y="-2143"/>
                <wp:lineTo x="2561" y="-2143"/>
              </wp:wrapPolygon>
            </wp:wrapTight>
            <wp:docPr id="2" name="Picture 2" descr="\\Scfs1\data\Weed\Photos\Scotch broom\scotchbroom5_flowers with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fs1\data\Weed\Photos\Scotch broom\scotchbroom5_flowers with red.jpg"/>
                    <pic:cNvPicPr>
                      <a:picLocks noChangeAspect="1" noChangeArrowheads="1"/>
                    </pic:cNvPicPr>
                  </pic:nvPicPr>
                  <pic:blipFill>
                    <a:blip r:embed="rId8" cstate="print"/>
                    <a:srcRect/>
                    <a:stretch>
                      <a:fillRect/>
                    </a:stretch>
                  </pic:blipFill>
                  <pic:spPr bwMode="auto">
                    <a:xfrm>
                      <a:off x="0" y="0"/>
                      <a:ext cx="1767205" cy="1344295"/>
                    </a:xfrm>
                    <a:prstGeom prst="rect">
                      <a:avLst/>
                    </a:prstGeom>
                    <a:ln>
                      <a:noFill/>
                    </a:ln>
                    <a:effectLst>
                      <a:outerShdw blurRad="292100" dist="139700" dir="2700000" algn="tl" rotWithShape="0">
                        <a:srgbClr val="333333">
                          <a:alpha val="65000"/>
                        </a:srgbClr>
                      </a:outerShdw>
                    </a:effectLst>
                  </pic:spPr>
                </pic:pic>
              </a:graphicData>
            </a:graphic>
          </wp:anchor>
        </w:drawing>
      </w:r>
      <w:r w:rsidR="00780412" w:rsidRPr="00780412">
        <w:rPr>
          <w:rFonts w:asciiTheme="minorHAnsi" w:hAnsiTheme="minorHAnsi"/>
        </w:rPr>
        <w:t>Flowers are bright yellow, pea-like, and occasionally have streaks of red along the blossom.</w:t>
      </w:r>
    </w:p>
    <w:p w14:paraId="02F603BE" w14:textId="77777777" w:rsidR="00780412" w:rsidRPr="00780412" w:rsidRDefault="0069077D" w:rsidP="00780412">
      <w:pPr>
        <w:pStyle w:val="Default"/>
        <w:numPr>
          <w:ilvl w:val="0"/>
          <w:numId w:val="23"/>
        </w:numPr>
        <w:rPr>
          <w:rFonts w:asciiTheme="minorHAnsi" w:hAnsiTheme="minorHAnsi"/>
          <w:color w:val="auto"/>
        </w:rPr>
      </w:pPr>
      <w:r>
        <w:rPr>
          <w:rFonts w:asciiTheme="minorHAnsi" w:hAnsiTheme="minorHAnsi"/>
        </w:rPr>
        <w:t>Seed pods</w:t>
      </w:r>
      <w:r w:rsidR="00780412" w:rsidRPr="00780412">
        <w:rPr>
          <w:rFonts w:asciiTheme="minorHAnsi" w:hAnsiTheme="minorHAnsi"/>
        </w:rPr>
        <w:t xml:space="preserve"> are typically 1-3 inches long and range in color from green (when newly formed) to brown or black as they mature.</w:t>
      </w:r>
    </w:p>
    <w:p w14:paraId="32FA4BBE" w14:textId="77777777" w:rsidR="00904A2B" w:rsidRDefault="00904A2B">
      <w:pPr>
        <w:pStyle w:val="Heading3"/>
        <w:jc w:val="both"/>
        <w:rPr>
          <w:rFonts w:cs="Tahoma"/>
          <w:b/>
          <w:bCs/>
          <w:sz w:val="23"/>
          <w:szCs w:val="23"/>
        </w:rPr>
      </w:pPr>
    </w:p>
    <w:p w14:paraId="473888F3" w14:textId="77777777" w:rsidR="003E3B97" w:rsidRPr="008368F2" w:rsidRDefault="004C3880" w:rsidP="003E3B97">
      <w:pPr>
        <w:pStyle w:val="Heading3"/>
        <w:jc w:val="both"/>
        <w:rPr>
          <w:rFonts w:cs="Tahoma"/>
          <w:b/>
          <w:bCs/>
          <w:color w:val="1F497D" w:themeColor="text2"/>
          <w:sz w:val="24"/>
        </w:rPr>
      </w:pPr>
      <w:r w:rsidRPr="004C3880">
        <w:rPr>
          <w:rFonts w:cs="Tahoma"/>
          <w:b/>
          <w:bCs/>
          <w:color w:val="1F497D" w:themeColor="text2"/>
          <w:sz w:val="24"/>
        </w:rPr>
        <w:t xml:space="preserve">Impacts </w:t>
      </w:r>
    </w:p>
    <w:p w14:paraId="5EEAA359" w14:textId="5DBFD751" w:rsidR="00D64396" w:rsidRDefault="00780412" w:rsidP="005B2759">
      <w:pPr>
        <w:pStyle w:val="Default"/>
        <w:numPr>
          <w:ilvl w:val="0"/>
          <w:numId w:val="19"/>
        </w:numPr>
        <w:rPr>
          <w:rFonts w:asciiTheme="minorHAnsi" w:hAnsiTheme="minorHAnsi"/>
        </w:rPr>
      </w:pPr>
      <w:r w:rsidRPr="0069077D">
        <w:rPr>
          <w:rFonts w:asciiTheme="minorHAnsi" w:hAnsiTheme="minorHAnsi"/>
        </w:rPr>
        <w:t>Scotch broom is highly invasive on disturbed soils and can quickly out-compete native species</w:t>
      </w:r>
      <w:r w:rsidR="004402D0">
        <w:rPr>
          <w:rFonts w:asciiTheme="minorHAnsi" w:hAnsiTheme="minorHAnsi"/>
        </w:rPr>
        <w:t xml:space="preserve">. It is </w:t>
      </w:r>
      <w:r w:rsidR="004402D0">
        <w:rPr>
          <w:rFonts w:asciiTheme="minorHAnsi" w:hAnsiTheme="minorHAnsi" w:cs="GillSansMT"/>
        </w:rPr>
        <w:t>difficult to remove once established, especially</w:t>
      </w:r>
      <w:r w:rsidR="005B2759">
        <w:rPr>
          <w:rFonts w:asciiTheme="minorHAnsi" w:hAnsiTheme="minorHAnsi" w:cs="GillSansMT"/>
        </w:rPr>
        <w:t xml:space="preserve"> </w:t>
      </w:r>
      <w:r w:rsidR="0069077D">
        <w:rPr>
          <w:rFonts w:asciiTheme="minorHAnsi" w:hAnsiTheme="minorHAnsi"/>
        </w:rPr>
        <w:t>b</w:t>
      </w:r>
      <w:r w:rsidRPr="0069077D">
        <w:rPr>
          <w:rFonts w:asciiTheme="minorHAnsi" w:hAnsiTheme="minorHAnsi"/>
        </w:rPr>
        <w:t>ecause of its long-lived seed bank.</w:t>
      </w:r>
    </w:p>
    <w:p w14:paraId="6A897BB3" w14:textId="77777777" w:rsidR="009770FD" w:rsidRDefault="00991AA4" w:rsidP="005B2759">
      <w:pPr>
        <w:pStyle w:val="Default"/>
        <w:numPr>
          <w:ilvl w:val="0"/>
          <w:numId w:val="19"/>
        </w:numPr>
        <w:rPr>
          <w:rFonts w:asciiTheme="minorHAnsi" w:hAnsiTheme="minorHAnsi"/>
        </w:rPr>
      </w:pPr>
      <w:r>
        <w:rPr>
          <w:rFonts w:asciiTheme="minorHAnsi" w:hAnsiTheme="minorHAnsi"/>
          <w:noProof/>
        </w:rPr>
        <w:drawing>
          <wp:anchor distT="0" distB="0" distL="114300" distR="114300" simplePos="0" relativeHeight="251664896" behindDoc="1" locked="0" layoutInCell="1" allowOverlap="1" wp14:anchorId="75D117F5" wp14:editId="71910E02">
            <wp:simplePos x="0" y="0"/>
            <wp:positionH relativeFrom="column">
              <wp:posOffset>4578985</wp:posOffset>
            </wp:positionH>
            <wp:positionV relativeFrom="paragraph">
              <wp:posOffset>104140</wp:posOffset>
            </wp:positionV>
            <wp:extent cx="1763395" cy="1345565"/>
            <wp:effectExtent l="171450" t="133350" r="370205" b="311785"/>
            <wp:wrapTight wrapText="bothSides">
              <wp:wrapPolygon edited="0">
                <wp:start x="2567" y="-2141"/>
                <wp:lineTo x="700" y="-1835"/>
                <wp:lineTo x="-2100" y="917"/>
                <wp:lineTo x="-1867" y="23547"/>
                <wp:lineTo x="467" y="26605"/>
                <wp:lineTo x="1400" y="26605"/>
                <wp:lineTo x="22634" y="26605"/>
                <wp:lineTo x="23568" y="26605"/>
                <wp:lineTo x="25901" y="23547"/>
                <wp:lineTo x="25668" y="22324"/>
                <wp:lineTo x="25901" y="17737"/>
                <wp:lineTo x="25901" y="2752"/>
                <wp:lineTo x="26135" y="1223"/>
                <wp:lineTo x="23335" y="-1835"/>
                <wp:lineTo x="21468" y="-2141"/>
                <wp:lineTo x="2567" y="-2141"/>
              </wp:wrapPolygon>
            </wp:wrapTight>
            <wp:docPr id="3" name="Picture 3" descr="\\Scfs1\data\Weed\Photos\Scotch broom\scotchbroom14_nw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fs1\data\Weed\Photos\Scotch broom\scotchbroom14_nwcb.jpg"/>
                    <pic:cNvPicPr>
                      <a:picLocks noChangeAspect="1" noChangeArrowheads="1"/>
                    </pic:cNvPicPr>
                  </pic:nvPicPr>
                  <pic:blipFill>
                    <a:blip r:embed="rId9" cstate="print"/>
                    <a:srcRect/>
                    <a:stretch>
                      <a:fillRect/>
                    </a:stretch>
                  </pic:blipFill>
                  <pic:spPr bwMode="auto">
                    <a:xfrm>
                      <a:off x="0" y="0"/>
                      <a:ext cx="1763395" cy="1345565"/>
                    </a:xfrm>
                    <a:prstGeom prst="rect">
                      <a:avLst/>
                    </a:prstGeom>
                    <a:ln>
                      <a:noFill/>
                    </a:ln>
                    <a:effectLst>
                      <a:outerShdw blurRad="292100" dist="139700" dir="2700000" algn="tl" rotWithShape="0">
                        <a:srgbClr val="333333">
                          <a:alpha val="65000"/>
                        </a:srgbClr>
                      </a:outerShdw>
                    </a:effectLst>
                  </pic:spPr>
                </pic:pic>
              </a:graphicData>
            </a:graphic>
          </wp:anchor>
        </w:drawing>
      </w:r>
      <w:r w:rsidR="009770FD">
        <w:rPr>
          <w:rFonts w:asciiTheme="minorHAnsi" w:hAnsiTheme="minorHAnsi"/>
        </w:rPr>
        <w:t xml:space="preserve">Scotch broom is allelopathic, meaning it leaches chemicals into the soil that kills or disrupts the ectomycorrhizal fungal pathways on which other plants rely.  </w:t>
      </w:r>
    </w:p>
    <w:p w14:paraId="375B7139" w14:textId="77777777" w:rsidR="00780412" w:rsidRPr="00780412" w:rsidRDefault="00780412" w:rsidP="005B2759">
      <w:pPr>
        <w:numPr>
          <w:ilvl w:val="0"/>
          <w:numId w:val="19"/>
        </w:numPr>
        <w:rPr>
          <w:rFonts w:asciiTheme="minorHAnsi" w:hAnsiTheme="minorHAnsi"/>
        </w:rPr>
      </w:pPr>
      <w:r w:rsidRPr="00780412">
        <w:rPr>
          <w:rFonts w:asciiTheme="minorHAnsi" w:hAnsiTheme="minorHAnsi"/>
        </w:rPr>
        <w:t>The oils in Scotch broom are very flammable which can pose a fire hazard.</w:t>
      </w:r>
    </w:p>
    <w:p w14:paraId="4A136076" w14:textId="77777777" w:rsidR="009770FD" w:rsidRDefault="00780412" w:rsidP="00780412">
      <w:pPr>
        <w:numPr>
          <w:ilvl w:val="0"/>
          <w:numId w:val="19"/>
        </w:numPr>
        <w:rPr>
          <w:rFonts w:asciiTheme="minorHAnsi" w:hAnsiTheme="minorHAnsi"/>
        </w:rPr>
      </w:pPr>
      <w:r w:rsidRPr="00780412">
        <w:rPr>
          <w:rFonts w:asciiTheme="minorHAnsi" w:hAnsiTheme="minorHAnsi"/>
        </w:rPr>
        <w:t>Dense stands can impede the movement of wildlife</w:t>
      </w:r>
      <w:r w:rsidR="00BA6FC7">
        <w:rPr>
          <w:rFonts w:asciiTheme="minorHAnsi" w:hAnsiTheme="minorHAnsi"/>
        </w:rPr>
        <w:t>, prevent</w:t>
      </w:r>
      <w:r w:rsidR="009770FD">
        <w:rPr>
          <w:rFonts w:asciiTheme="minorHAnsi" w:hAnsiTheme="minorHAnsi"/>
        </w:rPr>
        <w:t xml:space="preserve"> timber regeneration, and displ</w:t>
      </w:r>
      <w:r w:rsidR="00BA6FC7">
        <w:rPr>
          <w:rFonts w:asciiTheme="minorHAnsi" w:hAnsiTheme="minorHAnsi"/>
        </w:rPr>
        <w:t>ace</w:t>
      </w:r>
      <w:r w:rsidR="009770FD">
        <w:rPr>
          <w:rFonts w:asciiTheme="minorHAnsi" w:hAnsiTheme="minorHAnsi"/>
        </w:rPr>
        <w:t xml:space="preserve"> pasture forage for grazing animals.  </w:t>
      </w:r>
    </w:p>
    <w:p w14:paraId="64687704" w14:textId="77777777" w:rsidR="00780412" w:rsidRPr="005B2759" w:rsidRDefault="009770FD" w:rsidP="00780412">
      <w:pPr>
        <w:numPr>
          <w:ilvl w:val="0"/>
          <w:numId w:val="19"/>
        </w:numPr>
        <w:rPr>
          <w:rFonts w:asciiTheme="minorHAnsi" w:hAnsiTheme="minorHAnsi"/>
        </w:rPr>
      </w:pPr>
      <w:r>
        <w:rPr>
          <w:rFonts w:asciiTheme="minorHAnsi" w:hAnsiTheme="minorHAnsi"/>
        </w:rPr>
        <w:t xml:space="preserve">It is also toxic to some livestock.  </w:t>
      </w:r>
    </w:p>
    <w:p w14:paraId="16AAC0BA" w14:textId="77777777" w:rsidR="00502908" w:rsidRPr="00502908" w:rsidRDefault="00502908" w:rsidP="00502908">
      <w:pPr>
        <w:pStyle w:val="Default"/>
      </w:pPr>
    </w:p>
    <w:p w14:paraId="2FB0651B" w14:textId="77777777" w:rsidR="00991AA4" w:rsidRDefault="00991AA4">
      <w:pPr>
        <w:pStyle w:val="Heading3"/>
        <w:jc w:val="both"/>
        <w:rPr>
          <w:rFonts w:cs="Tahoma"/>
          <w:b/>
          <w:bCs/>
          <w:color w:val="1F497D" w:themeColor="text2"/>
          <w:sz w:val="24"/>
        </w:rPr>
      </w:pPr>
    </w:p>
    <w:p w14:paraId="1D2385DE" w14:textId="77777777" w:rsidR="00F16719" w:rsidRPr="008368F2" w:rsidRDefault="00014D16">
      <w:pPr>
        <w:pStyle w:val="Heading3"/>
        <w:jc w:val="both"/>
        <w:rPr>
          <w:rFonts w:cs="Tahoma"/>
          <w:color w:val="1F497D" w:themeColor="text2"/>
          <w:sz w:val="24"/>
        </w:rPr>
      </w:pPr>
      <w:r>
        <w:rPr>
          <w:rFonts w:cs="Tahoma"/>
          <w:b/>
          <w:bCs/>
          <w:noProof/>
          <w:color w:val="1F497D" w:themeColor="text2"/>
          <w:sz w:val="24"/>
        </w:rPr>
        <w:lastRenderedPageBreak/>
        <w:drawing>
          <wp:anchor distT="0" distB="0" distL="114300" distR="114300" simplePos="0" relativeHeight="251666944" behindDoc="1" locked="0" layoutInCell="1" allowOverlap="1" wp14:anchorId="64D3543E" wp14:editId="1A53AF8F">
            <wp:simplePos x="0" y="0"/>
            <wp:positionH relativeFrom="column">
              <wp:posOffset>3439160</wp:posOffset>
            </wp:positionH>
            <wp:positionV relativeFrom="paragraph">
              <wp:posOffset>-276225</wp:posOffset>
            </wp:positionV>
            <wp:extent cx="2715260" cy="2038350"/>
            <wp:effectExtent l="171450" t="133350" r="370840" b="304800"/>
            <wp:wrapTight wrapText="bothSides">
              <wp:wrapPolygon edited="0">
                <wp:start x="1667" y="-1413"/>
                <wp:lineTo x="455" y="-1211"/>
                <wp:lineTo x="-1364" y="606"/>
                <wp:lineTo x="-1364" y="21196"/>
                <wp:lineTo x="-303" y="24426"/>
                <wp:lineTo x="909" y="24830"/>
                <wp:lineTo x="22277" y="24830"/>
                <wp:lineTo x="22428" y="24830"/>
                <wp:lineTo x="23186" y="24426"/>
                <wp:lineTo x="23489" y="24426"/>
                <wp:lineTo x="24399" y="21802"/>
                <wp:lineTo x="24399" y="1817"/>
                <wp:lineTo x="24550" y="807"/>
                <wp:lineTo x="22732" y="-1211"/>
                <wp:lineTo x="21519" y="-1413"/>
                <wp:lineTo x="1667" y="-1413"/>
              </wp:wrapPolygon>
            </wp:wrapTight>
            <wp:docPr id="5" name="Picture 5" descr="\\Scfs1\data\Weed\Photos\Scotch broom\5447450-Leslie J Mehrhoff_Univ of Conn_Bugwood.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fs1\data\Weed\Photos\Scotch broom\5447450-Leslie J Mehrhoff_Univ of Conn_Bugwood.org.jpg"/>
                    <pic:cNvPicPr>
                      <a:picLocks noChangeAspect="1" noChangeArrowheads="1"/>
                    </pic:cNvPicPr>
                  </pic:nvPicPr>
                  <pic:blipFill>
                    <a:blip r:embed="rId10" cstate="print"/>
                    <a:srcRect/>
                    <a:stretch>
                      <a:fillRect/>
                    </a:stretch>
                  </pic:blipFill>
                  <pic:spPr bwMode="auto">
                    <a:xfrm>
                      <a:off x="0" y="0"/>
                      <a:ext cx="2715260" cy="2038350"/>
                    </a:xfrm>
                    <a:prstGeom prst="rect">
                      <a:avLst/>
                    </a:prstGeom>
                    <a:ln>
                      <a:noFill/>
                    </a:ln>
                    <a:effectLst>
                      <a:outerShdw blurRad="292100" dist="139700" dir="2700000" algn="tl" rotWithShape="0">
                        <a:srgbClr val="333333">
                          <a:alpha val="65000"/>
                        </a:srgbClr>
                      </a:outerShdw>
                    </a:effectLst>
                  </pic:spPr>
                </pic:pic>
              </a:graphicData>
            </a:graphic>
          </wp:anchor>
        </w:drawing>
      </w:r>
      <w:r w:rsidR="004C3880" w:rsidRPr="004C3880">
        <w:rPr>
          <w:rFonts w:cs="Tahoma"/>
          <w:b/>
          <w:bCs/>
          <w:color w:val="1F497D" w:themeColor="text2"/>
          <w:sz w:val="24"/>
        </w:rPr>
        <w:t xml:space="preserve">Habitat &amp; Distribution </w:t>
      </w:r>
    </w:p>
    <w:p w14:paraId="76D34CF1" w14:textId="23B432A5" w:rsidR="00D64396" w:rsidRPr="005B2759" w:rsidRDefault="00780412" w:rsidP="005B2759">
      <w:pPr>
        <w:pStyle w:val="ListParagraph"/>
        <w:numPr>
          <w:ilvl w:val="0"/>
          <w:numId w:val="31"/>
        </w:numPr>
        <w:rPr>
          <w:rFonts w:asciiTheme="minorHAnsi" w:hAnsiTheme="minorHAnsi"/>
        </w:rPr>
      </w:pPr>
      <w:r w:rsidRPr="005B2759">
        <w:rPr>
          <w:rFonts w:asciiTheme="minorHAnsi" w:hAnsiTheme="minorHAnsi"/>
        </w:rPr>
        <w:t xml:space="preserve">Scotch broom grows best in full sun </w:t>
      </w:r>
      <w:r w:rsidR="0069077D" w:rsidRPr="005B2759">
        <w:rPr>
          <w:rFonts w:asciiTheme="minorHAnsi" w:hAnsiTheme="minorHAnsi"/>
        </w:rPr>
        <w:t>and</w:t>
      </w:r>
      <w:r w:rsidRPr="005B2759">
        <w:rPr>
          <w:rFonts w:asciiTheme="minorHAnsi" w:hAnsiTheme="minorHAnsi"/>
        </w:rPr>
        <w:t xml:space="preserve"> well-drained soils. </w:t>
      </w:r>
      <w:r w:rsidR="0069077D" w:rsidRPr="005B2759">
        <w:rPr>
          <w:rFonts w:asciiTheme="minorHAnsi" w:hAnsiTheme="minorHAnsi"/>
        </w:rPr>
        <w:t>It</w:t>
      </w:r>
      <w:r w:rsidRPr="005B2759">
        <w:rPr>
          <w:rFonts w:asciiTheme="minorHAnsi" w:hAnsiTheme="minorHAnsi"/>
        </w:rPr>
        <w:t xml:space="preserve"> is commonly found in clear-cuts or harvested timberlands, along roadsides and rights-of-way, and on land which has been disturbed.</w:t>
      </w:r>
    </w:p>
    <w:p w14:paraId="233BBBB4" w14:textId="77777777" w:rsidR="00780412" w:rsidRPr="00780412" w:rsidRDefault="00780412" w:rsidP="005B2759">
      <w:pPr>
        <w:numPr>
          <w:ilvl w:val="0"/>
          <w:numId w:val="25"/>
        </w:numPr>
        <w:rPr>
          <w:rFonts w:asciiTheme="minorHAnsi" w:hAnsiTheme="minorHAnsi"/>
        </w:rPr>
      </w:pPr>
      <w:r w:rsidRPr="00780412">
        <w:rPr>
          <w:rFonts w:asciiTheme="minorHAnsi" w:hAnsiTheme="minorHAnsi"/>
        </w:rPr>
        <w:t xml:space="preserve">While Scotch broom thrives in full sun, seedlings can also establish in partial to full shade. </w:t>
      </w:r>
    </w:p>
    <w:p w14:paraId="459CAF7F" w14:textId="77777777" w:rsidR="000E6DB1" w:rsidRPr="003B1D72" w:rsidRDefault="00780412" w:rsidP="00780412">
      <w:pPr>
        <w:tabs>
          <w:tab w:val="left" w:pos="3310"/>
        </w:tabs>
        <w:rPr>
          <w:rFonts w:ascii="Verdana" w:hAnsi="Verdana" w:cs="Tahoma"/>
          <w:sz w:val="22"/>
          <w:szCs w:val="22"/>
        </w:rPr>
      </w:pPr>
      <w:r>
        <w:rPr>
          <w:rFonts w:ascii="Verdana" w:hAnsi="Verdana" w:cs="Tahoma"/>
          <w:sz w:val="22"/>
          <w:szCs w:val="22"/>
        </w:rPr>
        <w:tab/>
      </w:r>
    </w:p>
    <w:p w14:paraId="27058370" w14:textId="77777777" w:rsidR="00F16719" w:rsidRPr="008368F2" w:rsidRDefault="004C3880">
      <w:pPr>
        <w:pStyle w:val="Heading3"/>
        <w:rPr>
          <w:rFonts w:cs="Tahoma"/>
          <w:b/>
          <w:bCs/>
          <w:color w:val="1F497D" w:themeColor="text2"/>
          <w:sz w:val="24"/>
        </w:rPr>
      </w:pPr>
      <w:r w:rsidRPr="004C3880">
        <w:rPr>
          <w:rFonts w:cs="Tahoma"/>
          <w:b/>
          <w:bCs/>
          <w:color w:val="1F497D" w:themeColor="text2"/>
          <w:sz w:val="24"/>
        </w:rPr>
        <w:t>Reproduction &amp; Spread</w:t>
      </w:r>
    </w:p>
    <w:p w14:paraId="19903389" w14:textId="5307A3DB" w:rsidR="00780412" w:rsidRPr="00780412" w:rsidRDefault="00780412" w:rsidP="00780412">
      <w:pPr>
        <w:pStyle w:val="Default"/>
        <w:numPr>
          <w:ilvl w:val="0"/>
          <w:numId w:val="26"/>
        </w:numPr>
        <w:rPr>
          <w:rFonts w:asciiTheme="minorHAnsi" w:hAnsiTheme="minorHAnsi"/>
        </w:rPr>
      </w:pPr>
      <w:r w:rsidRPr="00780412">
        <w:rPr>
          <w:rFonts w:asciiTheme="minorHAnsi" w:hAnsiTheme="minorHAnsi"/>
          <w:color w:val="auto"/>
        </w:rPr>
        <w:t>Scotch broom reproduces by seed. A single plant can produce up to 10,000 seeds per year.</w:t>
      </w:r>
    </w:p>
    <w:p w14:paraId="4C15CC0F" w14:textId="77777777" w:rsidR="00780412" w:rsidRPr="00780412" w:rsidRDefault="00780412" w:rsidP="00780412">
      <w:pPr>
        <w:pStyle w:val="Default"/>
        <w:numPr>
          <w:ilvl w:val="0"/>
          <w:numId w:val="26"/>
        </w:numPr>
        <w:rPr>
          <w:rFonts w:asciiTheme="minorHAnsi" w:hAnsiTheme="minorHAnsi"/>
        </w:rPr>
      </w:pPr>
      <w:r w:rsidRPr="00780412">
        <w:rPr>
          <w:rFonts w:asciiTheme="minorHAnsi" w:hAnsiTheme="minorHAnsi"/>
          <w:color w:val="auto"/>
        </w:rPr>
        <w:t>Seed pods reach maturity in late July and August, and pods begin exploding audibly, ejecting seeds up to 20 feet.</w:t>
      </w:r>
    </w:p>
    <w:p w14:paraId="7B424B9D" w14:textId="6725E013" w:rsidR="00780412" w:rsidRPr="00780412" w:rsidRDefault="00780412" w:rsidP="00780412">
      <w:pPr>
        <w:pStyle w:val="Default"/>
        <w:numPr>
          <w:ilvl w:val="0"/>
          <w:numId w:val="26"/>
        </w:numPr>
        <w:rPr>
          <w:rFonts w:asciiTheme="minorHAnsi" w:hAnsiTheme="minorHAnsi"/>
        </w:rPr>
      </w:pPr>
      <w:r w:rsidRPr="00780412">
        <w:rPr>
          <w:rFonts w:asciiTheme="minorHAnsi" w:hAnsiTheme="minorHAnsi"/>
          <w:color w:val="auto"/>
        </w:rPr>
        <w:t xml:space="preserve">Seeds can remain viable for more than 60 years because of their hard shells. This enables new seedlings to establish in areas where there appear to be no plants. </w:t>
      </w:r>
    </w:p>
    <w:p w14:paraId="395BC304" w14:textId="77777777" w:rsidR="00780412" w:rsidRPr="00780412" w:rsidRDefault="00780412" w:rsidP="00780412">
      <w:pPr>
        <w:pStyle w:val="Default"/>
        <w:numPr>
          <w:ilvl w:val="0"/>
          <w:numId w:val="26"/>
        </w:numPr>
        <w:rPr>
          <w:rFonts w:asciiTheme="minorHAnsi" w:hAnsiTheme="minorHAnsi"/>
        </w:rPr>
      </w:pPr>
      <w:r w:rsidRPr="00780412">
        <w:rPr>
          <w:rFonts w:asciiTheme="minorHAnsi" w:hAnsiTheme="minorHAnsi"/>
          <w:color w:val="auto"/>
        </w:rPr>
        <w:t xml:space="preserve">Seeds are transported by animals, erosion, water, and human activity, especially road maintenance.  </w:t>
      </w:r>
    </w:p>
    <w:p w14:paraId="10554965" w14:textId="77777777" w:rsidR="008368F2" w:rsidRPr="00780412" w:rsidRDefault="008368F2">
      <w:pPr>
        <w:pStyle w:val="Heading1"/>
        <w:rPr>
          <w:rFonts w:asciiTheme="minorHAnsi" w:hAnsiTheme="minorHAnsi" w:cs="Tahoma"/>
          <w:sz w:val="24"/>
          <w:u w:val="single"/>
        </w:rPr>
      </w:pPr>
    </w:p>
    <w:p w14:paraId="32ED7279" w14:textId="77777777" w:rsidR="00F16719" w:rsidRPr="00BA6FC7" w:rsidRDefault="004C3880">
      <w:pPr>
        <w:pStyle w:val="Heading1"/>
        <w:rPr>
          <w:rFonts w:cs="Tahoma"/>
          <w:b/>
          <w:color w:val="0F243E" w:themeColor="text2" w:themeShade="80"/>
          <w:sz w:val="32"/>
          <w:u w:val="single"/>
        </w:rPr>
      </w:pPr>
      <w:r w:rsidRPr="00BA6FC7">
        <w:rPr>
          <w:rFonts w:cs="Tahoma"/>
          <w:b/>
          <w:color w:val="0F243E" w:themeColor="text2" w:themeShade="80"/>
          <w:sz w:val="32"/>
          <w:u w:val="single"/>
        </w:rPr>
        <w:t>CONTROL INFORMATION</w:t>
      </w:r>
    </w:p>
    <w:p w14:paraId="5A4D4A12" w14:textId="77777777" w:rsidR="00F16719" w:rsidRPr="005B55E2" w:rsidRDefault="00F16719">
      <w:pPr>
        <w:pStyle w:val="Default"/>
        <w:rPr>
          <w:rFonts w:cs="Tahoma"/>
        </w:rPr>
      </w:pPr>
    </w:p>
    <w:p w14:paraId="621F84A1" w14:textId="77777777" w:rsidR="00F16719" w:rsidRPr="008368F2" w:rsidRDefault="004C3880">
      <w:pPr>
        <w:pStyle w:val="Heading3"/>
        <w:rPr>
          <w:rFonts w:cs="Tahoma"/>
          <w:b/>
          <w:bCs/>
          <w:color w:val="1F497D" w:themeColor="text2"/>
          <w:sz w:val="24"/>
        </w:rPr>
      </w:pPr>
      <w:r w:rsidRPr="004C3880">
        <w:rPr>
          <w:rFonts w:cs="Tahoma"/>
          <w:b/>
          <w:bCs/>
          <w:color w:val="1F497D" w:themeColor="text2"/>
          <w:sz w:val="24"/>
        </w:rPr>
        <w:t>Integrated Pest Management</w:t>
      </w:r>
    </w:p>
    <w:p w14:paraId="6E300A7F" w14:textId="584BCA59" w:rsidR="005B55E2" w:rsidRPr="008368F2" w:rsidRDefault="004C3880" w:rsidP="005B55E2">
      <w:pPr>
        <w:pStyle w:val="Default"/>
        <w:numPr>
          <w:ilvl w:val="0"/>
          <w:numId w:val="9"/>
        </w:numPr>
        <w:rPr>
          <w:rFonts w:asciiTheme="minorHAnsi" w:hAnsiTheme="minorHAnsi" w:cs="Tahoma"/>
        </w:rPr>
      </w:pPr>
      <w:r w:rsidRPr="004C3880">
        <w:rPr>
          <w:rFonts w:asciiTheme="minorHAnsi" w:hAnsiTheme="minorHAnsi" w:cs="Tahoma"/>
        </w:rPr>
        <w:t>The preferred approach for weed control is Integrated Pest Management (IPM). IPM involves selecting from a range of possible control methods to match the management requirements of each specific site. The goal is to maximize effective control and to minimize negative environmental, economic, and recreational impacts.</w:t>
      </w:r>
    </w:p>
    <w:p w14:paraId="440FAD90" w14:textId="6E9EA14E" w:rsidR="005B55E2" w:rsidRPr="008368F2" w:rsidRDefault="004C3880" w:rsidP="005B55E2">
      <w:pPr>
        <w:pStyle w:val="Default"/>
        <w:numPr>
          <w:ilvl w:val="0"/>
          <w:numId w:val="9"/>
        </w:numPr>
        <w:rPr>
          <w:rFonts w:asciiTheme="minorHAnsi" w:hAnsiTheme="minorHAnsi" w:cs="Tahoma"/>
        </w:rPr>
      </w:pPr>
      <w:r w:rsidRPr="004C3880">
        <w:rPr>
          <w:rFonts w:asciiTheme="minorHAnsi" w:hAnsiTheme="minorHAnsi" w:cs="Tahoma"/>
        </w:rPr>
        <w:t xml:space="preserve">Use a multifaceted and adaptive approach. Select control methods reflecting the available time, funding, and labor of the participants, the land use goals, and the values of the community and landowners.  Management will require dedication for </w:t>
      </w:r>
      <w:proofErr w:type="gramStart"/>
      <w:r w:rsidRPr="004C3880">
        <w:rPr>
          <w:rFonts w:asciiTheme="minorHAnsi" w:hAnsiTheme="minorHAnsi" w:cs="Tahoma"/>
        </w:rPr>
        <w:t>a number of</w:t>
      </w:r>
      <w:proofErr w:type="gramEnd"/>
      <w:r w:rsidRPr="004C3880">
        <w:rPr>
          <w:rFonts w:asciiTheme="minorHAnsi" w:hAnsiTheme="minorHAnsi" w:cs="Tahoma"/>
        </w:rPr>
        <w:t xml:space="preserve"> years and should allow flexibility in methods.</w:t>
      </w:r>
    </w:p>
    <w:p w14:paraId="288237DE" w14:textId="77777777" w:rsidR="005B55E2" w:rsidRDefault="005B55E2" w:rsidP="005B55E2">
      <w:pPr>
        <w:autoSpaceDE w:val="0"/>
        <w:autoSpaceDN w:val="0"/>
        <w:adjustRightInd w:val="0"/>
        <w:rPr>
          <w:rFonts w:ascii="Verdana" w:hAnsi="Verdana" w:cs="Verdana"/>
          <w:b/>
          <w:bCs/>
          <w:sz w:val="23"/>
          <w:szCs w:val="23"/>
        </w:rPr>
      </w:pPr>
    </w:p>
    <w:p w14:paraId="26A60F39" w14:textId="77777777" w:rsidR="005B55E2" w:rsidRPr="008368F2" w:rsidRDefault="004C3880" w:rsidP="005B55E2">
      <w:pPr>
        <w:autoSpaceDE w:val="0"/>
        <w:autoSpaceDN w:val="0"/>
        <w:adjustRightInd w:val="0"/>
        <w:rPr>
          <w:rFonts w:ascii="Verdana" w:hAnsi="Verdana" w:cs="Verdana"/>
          <w:b/>
          <w:bCs/>
          <w:color w:val="1F497D" w:themeColor="text2"/>
        </w:rPr>
      </w:pPr>
      <w:r w:rsidRPr="004C3880">
        <w:rPr>
          <w:rFonts w:ascii="Verdana" w:hAnsi="Verdana" w:cs="Verdana"/>
          <w:b/>
          <w:bCs/>
          <w:color w:val="1F497D" w:themeColor="text2"/>
        </w:rPr>
        <w:t>Planning Considerations</w:t>
      </w:r>
    </w:p>
    <w:p w14:paraId="4BA2D3CD" w14:textId="77777777" w:rsidR="00726DC6" w:rsidRPr="003132BD" w:rsidRDefault="00726DC6" w:rsidP="00726DC6">
      <w:pPr>
        <w:numPr>
          <w:ilvl w:val="0"/>
          <w:numId w:val="8"/>
        </w:numPr>
        <w:autoSpaceDE w:val="0"/>
        <w:autoSpaceDN w:val="0"/>
        <w:adjustRightInd w:val="0"/>
        <w:ind w:left="720"/>
        <w:rPr>
          <w:rFonts w:asciiTheme="minorHAnsi" w:hAnsiTheme="minorHAnsi" w:cs="PalatinoLinotype-Roman"/>
        </w:rPr>
      </w:pPr>
      <w:r w:rsidRPr="003132BD">
        <w:rPr>
          <w:rFonts w:asciiTheme="minorHAnsi" w:hAnsiTheme="minorHAnsi" w:cs="PalatinoLinotype-Roman"/>
        </w:rPr>
        <w:t xml:space="preserve">Survey </w:t>
      </w:r>
      <w:r w:rsidR="0069077D">
        <w:rPr>
          <w:rFonts w:asciiTheme="minorHAnsi" w:hAnsiTheme="minorHAnsi" w:cs="PalatinoLinotype-Roman"/>
        </w:rPr>
        <w:t xml:space="preserve">the </w:t>
      </w:r>
      <w:r w:rsidRPr="003132BD">
        <w:rPr>
          <w:rFonts w:asciiTheme="minorHAnsi" w:hAnsiTheme="minorHAnsi" w:cs="PalatinoLinotype-Roman"/>
        </w:rPr>
        <w:t xml:space="preserve">area for weeds, set priorities, and select </w:t>
      </w:r>
      <w:r w:rsidR="0069077D">
        <w:rPr>
          <w:rFonts w:asciiTheme="minorHAnsi" w:hAnsiTheme="minorHAnsi" w:cs="PalatinoLinotype-Roman"/>
        </w:rPr>
        <w:t xml:space="preserve">the </w:t>
      </w:r>
      <w:r w:rsidRPr="003132BD">
        <w:rPr>
          <w:rFonts w:asciiTheme="minorHAnsi" w:hAnsiTheme="minorHAnsi" w:cs="PalatinoLinotype-Roman"/>
        </w:rPr>
        <w:t xml:space="preserve">best control method(s) for the site.  </w:t>
      </w:r>
    </w:p>
    <w:p w14:paraId="40A42DFF" w14:textId="569F1988" w:rsidR="00726DC6" w:rsidRPr="003132BD" w:rsidRDefault="0069077D" w:rsidP="00726DC6">
      <w:pPr>
        <w:pStyle w:val="Default"/>
        <w:numPr>
          <w:ilvl w:val="0"/>
          <w:numId w:val="8"/>
        </w:numPr>
        <w:ind w:left="720"/>
        <w:rPr>
          <w:rFonts w:asciiTheme="minorHAnsi" w:hAnsiTheme="minorHAnsi"/>
        </w:rPr>
      </w:pPr>
      <w:r>
        <w:rPr>
          <w:rFonts w:asciiTheme="minorHAnsi" w:hAnsiTheme="minorHAnsi"/>
        </w:rPr>
        <w:t>Select c</w:t>
      </w:r>
      <w:r w:rsidR="00726DC6" w:rsidRPr="003132BD">
        <w:rPr>
          <w:rFonts w:asciiTheme="minorHAnsi" w:hAnsiTheme="minorHAnsi"/>
        </w:rPr>
        <w:t>ontrol practices</w:t>
      </w:r>
      <w:r w:rsidR="005B2759">
        <w:rPr>
          <w:rFonts w:asciiTheme="minorHAnsi" w:hAnsiTheme="minorHAnsi"/>
        </w:rPr>
        <w:t xml:space="preserve"> </w:t>
      </w:r>
      <w:r>
        <w:rPr>
          <w:rFonts w:asciiTheme="minorHAnsi" w:hAnsiTheme="minorHAnsi"/>
        </w:rPr>
        <w:t>that</w:t>
      </w:r>
      <w:r w:rsidR="00726DC6" w:rsidRPr="003132BD">
        <w:rPr>
          <w:rFonts w:asciiTheme="minorHAnsi" w:hAnsiTheme="minorHAnsi"/>
        </w:rPr>
        <w:t xml:space="preserve"> minimize soil disturbance. Minimizing disturbance </w:t>
      </w:r>
      <w:r>
        <w:rPr>
          <w:rFonts w:asciiTheme="minorHAnsi" w:hAnsiTheme="minorHAnsi"/>
        </w:rPr>
        <w:t>prevents further infestation</w:t>
      </w:r>
      <w:r w:rsidR="005B2759">
        <w:rPr>
          <w:rFonts w:asciiTheme="minorHAnsi" w:hAnsiTheme="minorHAnsi"/>
        </w:rPr>
        <w:t>s</w:t>
      </w:r>
      <w:r>
        <w:rPr>
          <w:rFonts w:asciiTheme="minorHAnsi" w:hAnsiTheme="minorHAnsi"/>
        </w:rPr>
        <w:t xml:space="preserve"> of weeds.</w:t>
      </w:r>
    </w:p>
    <w:p w14:paraId="75857742" w14:textId="77777777" w:rsidR="00726DC6" w:rsidRPr="003132BD" w:rsidRDefault="0069077D" w:rsidP="00726DC6">
      <w:pPr>
        <w:pStyle w:val="Default"/>
        <w:numPr>
          <w:ilvl w:val="0"/>
          <w:numId w:val="8"/>
        </w:numPr>
        <w:ind w:left="720"/>
        <w:rPr>
          <w:rFonts w:asciiTheme="minorHAnsi" w:hAnsiTheme="minorHAnsi"/>
        </w:rPr>
      </w:pPr>
      <w:r>
        <w:rPr>
          <w:rFonts w:asciiTheme="minorHAnsi" w:hAnsiTheme="minorHAnsi"/>
        </w:rPr>
        <w:t>Begin</w:t>
      </w:r>
      <w:r w:rsidRPr="003132BD">
        <w:rPr>
          <w:rFonts w:asciiTheme="minorHAnsi" w:hAnsiTheme="minorHAnsi"/>
        </w:rPr>
        <w:t xml:space="preserve"> </w:t>
      </w:r>
      <w:r w:rsidR="00726DC6" w:rsidRPr="003132BD">
        <w:rPr>
          <w:rFonts w:asciiTheme="minorHAnsi" w:hAnsiTheme="minorHAnsi"/>
        </w:rPr>
        <w:t xml:space="preserve">work on the perimeter of </w:t>
      </w:r>
      <w:r>
        <w:rPr>
          <w:rFonts w:asciiTheme="minorHAnsi" w:hAnsiTheme="minorHAnsi"/>
        </w:rPr>
        <w:t xml:space="preserve">the </w:t>
      </w:r>
      <w:r w:rsidR="00726DC6" w:rsidRPr="003132BD">
        <w:rPr>
          <w:rFonts w:asciiTheme="minorHAnsi" w:hAnsiTheme="minorHAnsi"/>
        </w:rPr>
        <w:t>infested areas first</w:t>
      </w:r>
      <w:r>
        <w:rPr>
          <w:rFonts w:asciiTheme="minorHAnsi" w:hAnsiTheme="minorHAnsi"/>
        </w:rPr>
        <w:t xml:space="preserve"> and</w:t>
      </w:r>
      <w:r w:rsidR="00726DC6" w:rsidRPr="003132BD">
        <w:rPr>
          <w:rFonts w:asciiTheme="minorHAnsi" w:hAnsiTheme="minorHAnsi"/>
        </w:rPr>
        <w:t xml:space="preserve"> mov</w:t>
      </w:r>
      <w:r>
        <w:rPr>
          <w:rFonts w:asciiTheme="minorHAnsi" w:hAnsiTheme="minorHAnsi"/>
        </w:rPr>
        <w:t xml:space="preserve">e </w:t>
      </w:r>
      <w:r w:rsidR="00726DC6" w:rsidRPr="003132BD">
        <w:rPr>
          <w:rFonts w:asciiTheme="minorHAnsi" w:hAnsiTheme="minorHAnsi"/>
        </w:rPr>
        <w:t>inward</w:t>
      </w:r>
      <w:r>
        <w:rPr>
          <w:rFonts w:asciiTheme="minorHAnsi" w:hAnsiTheme="minorHAnsi"/>
        </w:rPr>
        <w:t xml:space="preserve"> to the core of the infestation</w:t>
      </w:r>
      <w:r w:rsidR="00726DC6" w:rsidRPr="003132BD">
        <w:rPr>
          <w:rFonts w:asciiTheme="minorHAnsi" w:hAnsiTheme="minorHAnsi"/>
        </w:rPr>
        <w:t>.</w:t>
      </w:r>
    </w:p>
    <w:p w14:paraId="1C3D2733" w14:textId="77777777" w:rsidR="00726DC6" w:rsidRPr="003132BD" w:rsidRDefault="00726DC6" w:rsidP="00726DC6">
      <w:pPr>
        <w:pStyle w:val="Default"/>
        <w:numPr>
          <w:ilvl w:val="0"/>
          <w:numId w:val="8"/>
        </w:numPr>
        <w:ind w:left="720"/>
        <w:rPr>
          <w:rFonts w:asciiTheme="minorHAnsi" w:hAnsiTheme="minorHAnsi"/>
        </w:rPr>
      </w:pPr>
      <w:r w:rsidRPr="003132BD">
        <w:rPr>
          <w:rFonts w:asciiTheme="minorHAnsi" w:hAnsiTheme="minorHAnsi" w:cs="PalatinoLinotype-Roman"/>
        </w:rPr>
        <w:t xml:space="preserve">Monitor </w:t>
      </w:r>
      <w:r w:rsidR="0069077D">
        <w:rPr>
          <w:rFonts w:asciiTheme="minorHAnsi" w:hAnsiTheme="minorHAnsi" w:cs="PalatinoLinotype-Roman"/>
        </w:rPr>
        <w:t xml:space="preserve">the </w:t>
      </w:r>
      <w:r w:rsidRPr="003132BD">
        <w:rPr>
          <w:rFonts w:asciiTheme="minorHAnsi" w:hAnsiTheme="minorHAnsi" w:cs="PalatinoLinotype-Roman"/>
        </w:rPr>
        <w:t xml:space="preserve">site and continue </w:t>
      </w:r>
      <w:r w:rsidR="0069077D">
        <w:rPr>
          <w:rFonts w:asciiTheme="minorHAnsi" w:hAnsiTheme="minorHAnsi" w:cs="PalatinoLinotype-Roman"/>
        </w:rPr>
        <w:t xml:space="preserve">to </w:t>
      </w:r>
      <w:r w:rsidRPr="003132BD">
        <w:rPr>
          <w:rFonts w:asciiTheme="minorHAnsi" w:hAnsiTheme="minorHAnsi" w:cs="PalatinoLinotype-Roman"/>
        </w:rPr>
        <w:t>treat</w:t>
      </w:r>
      <w:r w:rsidR="0069077D">
        <w:rPr>
          <w:rFonts w:asciiTheme="minorHAnsi" w:hAnsiTheme="minorHAnsi" w:cs="PalatinoLinotype-Roman"/>
        </w:rPr>
        <w:t xml:space="preserve"> missed and </w:t>
      </w:r>
      <w:proofErr w:type="gramStart"/>
      <w:r w:rsidR="0069077D">
        <w:rPr>
          <w:rFonts w:asciiTheme="minorHAnsi" w:hAnsiTheme="minorHAnsi" w:cs="PalatinoLinotype-Roman"/>
        </w:rPr>
        <w:t>newly-germinated</w:t>
      </w:r>
      <w:proofErr w:type="gramEnd"/>
      <w:r w:rsidRPr="003132BD">
        <w:rPr>
          <w:rFonts w:asciiTheme="minorHAnsi" w:hAnsiTheme="minorHAnsi" w:cs="PalatinoLinotype-Roman"/>
        </w:rPr>
        <w:t xml:space="preserve"> plants. </w:t>
      </w:r>
    </w:p>
    <w:p w14:paraId="71158BB1" w14:textId="77777777" w:rsidR="00726DC6" w:rsidRPr="003132BD" w:rsidRDefault="008278A0" w:rsidP="00726DC6">
      <w:pPr>
        <w:pStyle w:val="Default"/>
        <w:numPr>
          <w:ilvl w:val="0"/>
          <w:numId w:val="8"/>
        </w:numPr>
        <w:ind w:left="720"/>
        <w:rPr>
          <w:rFonts w:asciiTheme="minorHAnsi" w:hAnsiTheme="minorHAnsi"/>
        </w:rPr>
      </w:pPr>
      <w:r>
        <w:rPr>
          <w:rFonts w:asciiTheme="minorHAnsi" w:hAnsiTheme="minorHAnsi"/>
        </w:rPr>
        <w:lastRenderedPageBreak/>
        <w:t>Re-vegetate</w:t>
      </w:r>
      <w:r w:rsidR="00726DC6" w:rsidRPr="003132BD">
        <w:rPr>
          <w:rFonts w:asciiTheme="minorHAnsi" w:hAnsiTheme="minorHAnsi"/>
        </w:rPr>
        <w:t xml:space="preserve"> </w:t>
      </w:r>
      <w:r w:rsidR="0069077D">
        <w:rPr>
          <w:rFonts w:asciiTheme="minorHAnsi" w:hAnsiTheme="minorHAnsi"/>
        </w:rPr>
        <w:t xml:space="preserve">treatment </w:t>
      </w:r>
      <w:r w:rsidR="00726DC6" w:rsidRPr="003132BD">
        <w:rPr>
          <w:rFonts w:asciiTheme="minorHAnsi" w:hAnsiTheme="minorHAnsi"/>
        </w:rPr>
        <w:t xml:space="preserve">areas </w:t>
      </w:r>
      <w:r w:rsidR="0069077D">
        <w:rPr>
          <w:rFonts w:asciiTheme="minorHAnsi" w:hAnsiTheme="minorHAnsi"/>
        </w:rPr>
        <w:t xml:space="preserve">to </w:t>
      </w:r>
      <w:r w:rsidR="00726DC6" w:rsidRPr="003132BD">
        <w:rPr>
          <w:rFonts w:asciiTheme="minorHAnsi" w:hAnsiTheme="minorHAnsi"/>
        </w:rPr>
        <w:t xml:space="preserve">improve </w:t>
      </w:r>
      <w:r w:rsidR="0069077D">
        <w:rPr>
          <w:rFonts w:asciiTheme="minorHAnsi" w:hAnsiTheme="minorHAnsi"/>
        </w:rPr>
        <w:t>ecosystem function and prevent new infestations</w:t>
      </w:r>
      <w:r w:rsidR="00726DC6" w:rsidRPr="003132BD">
        <w:rPr>
          <w:rFonts w:asciiTheme="minorHAnsi" w:hAnsiTheme="minorHAnsi"/>
        </w:rPr>
        <w:t>.</w:t>
      </w:r>
    </w:p>
    <w:p w14:paraId="629D0008" w14:textId="77777777" w:rsidR="00F16719" w:rsidRPr="008368F2" w:rsidRDefault="004C3880">
      <w:pPr>
        <w:pStyle w:val="Heading3"/>
        <w:rPr>
          <w:rFonts w:cs="Tahoma"/>
          <w:b/>
          <w:bCs/>
          <w:sz w:val="24"/>
        </w:rPr>
      </w:pPr>
      <w:r w:rsidRPr="004C3880">
        <w:rPr>
          <w:rFonts w:cs="Tahoma"/>
          <w:b/>
          <w:bCs/>
          <w:color w:val="1F497D" w:themeColor="text2"/>
          <w:sz w:val="24"/>
        </w:rPr>
        <w:t>Early Detection and Prevention</w:t>
      </w:r>
    </w:p>
    <w:p w14:paraId="3C172120" w14:textId="77777777" w:rsidR="005B55E2" w:rsidRPr="008368F2" w:rsidRDefault="004C3880" w:rsidP="005B55E2">
      <w:pPr>
        <w:numPr>
          <w:ilvl w:val="0"/>
          <w:numId w:val="10"/>
        </w:numPr>
        <w:rPr>
          <w:rFonts w:asciiTheme="minorHAnsi" w:hAnsiTheme="minorHAnsi" w:cs="Microsoft Sans Serif"/>
        </w:rPr>
      </w:pPr>
      <w:r w:rsidRPr="004C3880">
        <w:rPr>
          <w:rFonts w:asciiTheme="minorHAnsi" w:hAnsiTheme="minorHAnsi" w:cs="Microsoft Sans Serif"/>
        </w:rPr>
        <w:t>Minimiz</w:t>
      </w:r>
      <w:r w:rsidR="0069077D">
        <w:rPr>
          <w:rFonts w:asciiTheme="minorHAnsi" w:hAnsiTheme="minorHAnsi" w:cs="Microsoft Sans Serif"/>
        </w:rPr>
        <w:t>e</w:t>
      </w:r>
      <w:r w:rsidRPr="004C3880">
        <w:rPr>
          <w:rFonts w:asciiTheme="minorHAnsi" w:hAnsiTheme="minorHAnsi" w:cs="Microsoft Sans Serif"/>
        </w:rPr>
        <w:t xml:space="preserve"> soil disturbance from vehicles, machinery, and over</w:t>
      </w:r>
      <w:r w:rsidR="0069077D">
        <w:rPr>
          <w:rFonts w:asciiTheme="minorHAnsi" w:hAnsiTheme="minorHAnsi" w:cs="Microsoft Sans Serif"/>
        </w:rPr>
        <w:t>-</w:t>
      </w:r>
      <w:r w:rsidRPr="004C3880">
        <w:rPr>
          <w:rFonts w:asciiTheme="minorHAnsi" w:hAnsiTheme="minorHAnsi" w:cs="Microsoft Sans Serif"/>
        </w:rPr>
        <w:t xml:space="preserve">grazing </w:t>
      </w:r>
      <w:r w:rsidR="0069077D">
        <w:rPr>
          <w:rFonts w:asciiTheme="minorHAnsi" w:hAnsiTheme="minorHAnsi" w:cs="Microsoft Sans Serif"/>
        </w:rPr>
        <w:t>to</w:t>
      </w:r>
      <w:r w:rsidR="0069077D" w:rsidRPr="004C3880">
        <w:rPr>
          <w:rFonts w:asciiTheme="minorHAnsi" w:hAnsiTheme="minorHAnsi" w:cs="Microsoft Sans Serif"/>
        </w:rPr>
        <w:t xml:space="preserve"> </w:t>
      </w:r>
      <w:r w:rsidRPr="004C3880">
        <w:rPr>
          <w:rFonts w:asciiTheme="minorHAnsi" w:hAnsiTheme="minorHAnsi" w:cs="Microsoft Sans Serif"/>
        </w:rPr>
        <w:t xml:space="preserve">reduce </w:t>
      </w:r>
      <w:r w:rsidR="0069077D">
        <w:rPr>
          <w:rFonts w:asciiTheme="minorHAnsi" w:hAnsiTheme="minorHAnsi" w:cs="Microsoft Sans Serif"/>
        </w:rPr>
        <w:t>seed germination</w:t>
      </w:r>
      <w:r w:rsidRPr="004C3880">
        <w:rPr>
          <w:rFonts w:asciiTheme="minorHAnsi" w:hAnsiTheme="minorHAnsi" w:cs="Microsoft Sans Serif"/>
        </w:rPr>
        <w:t>.</w:t>
      </w:r>
    </w:p>
    <w:p w14:paraId="5E5EA9E1" w14:textId="30A35B56" w:rsidR="00F16719" w:rsidRPr="008368F2" w:rsidRDefault="00FB43D2" w:rsidP="005B55E2">
      <w:pPr>
        <w:pStyle w:val="Default"/>
        <w:numPr>
          <w:ilvl w:val="0"/>
          <w:numId w:val="10"/>
        </w:numPr>
        <w:rPr>
          <w:rFonts w:asciiTheme="minorHAnsi" w:hAnsiTheme="minorHAnsi" w:cs="Tahoma"/>
        </w:rPr>
      </w:pPr>
      <w:r>
        <w:rPr>
          <w:rFonts w:asciiTheme="minorHAnsi" w:hAnsiTheme="minorHAnsi" w:cs="Tahoma"/>
        </w:rPr>
        <w:t>Scotch broom</w:t>
      </w:r>
      <w:r w:rsidR="004C3880" w:rsidRPr="004C3880">
        <w:rPr>
          <w:rFonts w:asciiTheme="minorHAnsi" w:hAnsiTheme="minorHAnsi" w:cs="Tahoma"/>
        </w:rPr>
        <w:t xml:space="preserve"> is easiest to identify in </w:t>
      </w:r>
      <w:r w:rsidR="00855289">
        <w:rPr>
          <w:rFonts w:asciiTheme="minorHAnsi" w:hAnsiTheme="minorHAnsi" w:cs="Tahoma"/>
        </w:rPr>
        <w:t>May</w:t>
      </w:r>
      <w:r w:rsidR="004C3880" w:rsidRPr="004C3880">
        <w:rPr>
          <w:rFonts w:asciiTheme="minorHAnsi" w:hAnsiTheme="minorHAnsi" w:cs="Tahoma"/>
        </w:rPr>
        <w:t xml:space="preserve">, when flowers </w:t>
      </w:r>
      <w:r w:rsidR="005B2759">
        <w:rPr>
          <w:rFonts w:asciiTheme="minorHAnsi" w:hAnsiTheme="minorHAnsi" w:cs="Tahoma"/>
        </w:rPr>
        <w:t xml:space="preserve">have </w:t>
      </w:r>
      <w:r>
        <w:rPr>
          <w:rFonts w:asciiTheme="minorHAnsi" w:hAnsiTheme="minorHAnsi" w:cs="Tahoma"/>
        </w:rPr>
        <w:t>formed</w:t>
      </w:r>
      <w:r w:rsidR="004C3880" w:rsidRPr="004C3880">
        <w:rPr>
          <w:rFonts w:asciiTheme="minorHAnsi" w:hAnsiTheme="minorHAnsi" w:cs="Tahoma"/>
        </w:rPr>
        <w:t>. Conduct a site survey to determine treatment needs.</w:t>
      </w:r>
    </w:p>
    <w:p w14:paraId="70A81419" w14:textId="77777777" w:rsidR="00F16719" w:rsidRPr="008368F2" w:rsidRDefault="004C3880" w:rsidP="005B55E2">
      <w:pPr>
        <w:pStyle w:val="Default"/>
        <w:numPr>
          <w:ilvl w:val="0"/>
          <w:numId w:val="10"/>
        </w:numPr>
        <w:rPr>
          <w:rFonts w:asciiTheme="minorHAnsi" w:hAnsiTheme="minorHAnsi" w:cs="Tahoma"/>
        </w:rPr>
      </w:pPr>
      <w:r w:rsidRPr="004C3880">
        <w:rPr>
          <w:rFonts w:asciiTheme="minorHAnsi" w:hAnsiTheme="minorHAnsi" w:cs="Tahoma"/>
        </w:rPr>
        <w:t>Small infestations can be effectively managed by hand</w:t>
      </w:r>
      <w:r w:rsidR="00374717">
        <w:rPr>
          <w:rFonts w:asciiTheme="minorHAnsi" w:hAnsiTheme="minorHAnsi" w:cs="Tahoma"/>
        </w:rPr>
        <w:t>-</w:t>
      </w:r>
      <w:r w:rsidRPr="004C3880">
        <w:rPr>
          <w:rFonts w:asciiTheme="minorHAnsi" w:hAnsiTheme="minorHAnsi" w:cs="Tahoma"/>
        </w:rPr>
        <w:t>pulling or digging plants out by the roots.</w:t>
      </w:r>
    </w:p>
    <w:p w14:paraId="7B17EA7B" w14:textId="77777777" w:rsidR="00F16719" w:rsidRPr="008368F2" w:rsidRDefault="004C3880" w:rsidP="005B55E2">
      <w:pPr>
        <w:pStyle w:val="Default"/>
        <w:numPr>
          <w:ilvl w:val="0"/>
          <w:numId w:val="10"/>
        </w:numPr>
        <w:rPr>
          <w:rFonts w:asciiTheme="minorHAnsi" w:hAnsiTheme="minorHAnsi" w:cs="Tahoma"/>
        </w:rPr>
      </w:pPr>
      <w:r w:rsidRPr="004C3880">
        <w:rPr>
          <w:rFonts w:asciiTheme="minorHAnsi" w:hAnsiTheme="minorHAnsi" w:cs="Tahoma"/>
        </w:rPr>
        <w:t xml:space="preserve">Larger infestations may benefit from the proper use of an appropriate </w:t>
      </w:r>
      <w:r w:rsidR="00FB43D2">
        <w:rPr>
          <w:rFonts w:asciiTheme="minorHAnsi" w:hAnsiTheme="minorHAnsi" w:cs="Tahoma"/>
        </w:rPr>
        <w:t>herbicide</w:t>
      </w:r>
      <w:r w:rsidRPr="004C3880">
        <w:rPr>
          <w:rFonts w:asciiTheme="minorHAnsi" w:hAnsiTheme="minorHAnsi" w:cs="Tahoma"/>
        </w:rPr>
        <w:t>.</w:t>
      </w:r>
    </w:p>
    <w:p w14:paraId="5F8B63FF" w14:textId="05F3BF6C" w:rsidR="00F16719" w:rsidRPr="008368F2" w:rsidRDefault="004C3880" w:rsidP="005B55E2">
      <w:pPr>
        <w:pStyle w:val="Default"/>
        <w:numPr>
          <w:ilvl w:val="0"/>
          <w:numId w:val="10"/>
        </w:numPr>
        <w:rPr>
          <w:rFonts w:asciiTheme="minorHAnsi" w:hAnsiTheme="minorHAnsi" w:cs="Tahoma"/>
        </w:rPr>
      </w:pPr>
      <w:r w:rsidRPr="004C3880">
        <w:rPr>
          <w:rFonts w:asciiTheme="minorHAnsi" w:hAnsiTheme="minorHAnsi" w:cs="Tahoma"/>
        </w:rPr>
        <w:t>Monitor and re-treat as necessary. Ensure any existing plants do not produce and release seed.</w:t>
      </w:r>
    </w:p>
    <w:p w14:paraId="01881C76" w14:textId="77777777" w:rsidR="005B55E2" w:rsidRPr="008368F2" w:rsidRDefault="004C3880" w:rsidP="005B55E2">
      <w:pPr>
        <w:pStyle w:val="Default"/>
        <w:numPr>
          <w:ilvl w:val="0"/>
          <w:numId w:val="10"/>
        </w:numPr>
        <w:rPr>
          <w:rFonts w:asciiTheme="minorHAnsi" w:hAnsiTheme="minorHAnsi"/>
        </w:rPr>
      </w:pPr>
      <w:r w:rsidRPr="004C3880">
        <w:rPr>
          <w:rFonts w:asciiTheme="minorHAnsi" w:hAnsiTheme="minorHAnsi"/>
        </w:rPr>
        <w:t xml:space="preserve">Prevent </w:t>
      </w:r>
      <w:r w:rsidR="00FB43D2">
        <w:rPr>
          <w:rFonts w:asciiTheme="minorHAnsi" w:hAnsiTheme="minorHAnsi"/>
        </w:rPr>
        <w:t>the</w:t>
      </w:r>
      <w:r w:rsidR="00FB43D2" w:rsidRPr="004C3880">
        <w:rPr>
          <w:rFonts w:asciiTheme="minorHAnsi" w:hAnsiTheme="minorHAnsi"/>
        </w:rPr>
        <w:t xml:space="preserve"> </w:t>
      </w:r>
      <w:r w:rsidRPr="004C3880">
        <w:rPr>
          <w:rFonts w:asciiTheme="minorHAnsi" w:hAnsiTheme="minorHAnsi"/>
        </w:rPr>
        <w:t xml:space="preserve">spread </w:t>
      </w:r>
      <w:r w:rsidR="00FB43D2">
        <w:rPr>
          <w:rFonts w:asciiTheme="minorHAnsi" w:hAnsiTheme="minorHAnsi"/>
        </w:rPr>
        <w:t xml:space="preserve">of Scotch broom </w:t>
      </w:r>
      <w:r w:rsidRPr="004C3880">
        <w:rPr>
          <w:rFonts w:asciiTheme="minorHAnsi" w:hAnsiTheme="minorHAnsi"/>
        </w:rPr>
        <w:t>by thoroughly cleaning tools, boots, and vehicles after working in or traveling through an infested area.</w:t>
      </w:r>
    </w:p>
    <w:p w14:paraId="5DB880C8" w14:textId="77777777" w:rsidR="00F16719" w:rsidRPr="005B55E2" w:rsidRDefault="00F16719">
      <w:pPr>
        <w:pStyle w:val="Default"/>
        <w:ind w:left="360"/>
        <w:rPr>
          <w:rFonts w:cs="Tahoma"/>
        </w:rPr>
      </w:pPr>
    </w:p>
    <w:p w14:paraId="0A314F0E" w14:textId="77777777" w:rsidR="00F16719" w:rsidRPr="008368F2" w:rsidRDefault="004C3880">
      <w:pPr>
        <w:pStyle w:val="Heading3"/>
        <w:rPr>
          <w:rFonts w:cs="Tahoma"/>
          <w:b/>
          <w:bCs/>
          <w:sz w:val="24"/>
        </w:rPr>
      </w:pPr>
      <w:r w:rsidRPr="004C3880">
        <w:rPr>
          <w:rFonts w:cs="Tahoma"/>
          <w:b/>
          <w:bCs/>
          <w:color w:val="1F497D" w:themeColor="text2"/>
          <w:sz w:val="24"/>
        </w:rPr>
        <w:t>Manual, Mechanical, &amp; Cultural Control</w:t>
      </w:r>
    </w:p>
    <w:p w14:paraId="20B27539" w14:textId="601A62D7" w:rsidR="00BF1371" w:rsidRPr="00BF1371" w:rsidRDefault="00BF1371" w:rsidP="00BF1371">
      <w:pPr>
        <w:pStyle w:val="Default"/>
        <w:numPr>
          <w:ilvl w:val="0"/>
          <w:numId w:val="27"/>
        </w:numPr>
        <w:rPr>
          <w:rFonts w:asciiTheme="minorHAnsi" w:hAnsiTheme="minorHAnsi"/>
        </w:rPr>
      </w:pPr>
      <w:r w:rsidRPr="00BF1371">
        <w:rPr>
          <w:rFonts w:asciiTheme="minorHAnsi" w:hAnsiTheme="minorHAnsi"/>
        </w:rPr>
        <w:t xml:space="preserve">Manual control of Scotch broom can be used in combination with other control methods. </w:t>
      </w:r>
      <w:r w:rsidR="00FB43D2">
        <w:rPr>
          <w:rFonts w:asciiTheme="minorHAnsi" w:hAnsiTheme="minorHAnsi"/>
        </w:rPr>
        <w:t xml:space="preserve">Small </w:t>
      </w:r>
      <w:r w:rsidRPr="00BF1371">
        <w:rPr>
          <w:rFonts w:asciiTheme="minorHAnsi" w:hAnsiTheme="minorHAnsi"/>
        </w:rPr>
        <w:t xml:space="preserve">Scotch broom </w:t>
      </w:r>
      <w:r w:rsidR="00FB43D2">
        <w:rPr>
          <w:rFonts w:asciiTheme="minorHAnsi" w:hAnsiTheme="minorHAnsi"/>
        </w:rPr>
        <w:t xml:space="preserve">plants </w:t>
      </w:r>
      <w:r w:rsidRPr="00BF1371">
        <w:rPr>
          <w:rFonts w:asciiTheme="minorHAnsi" w:hAnsiTheme="minorHAnsi"/>
        </w:rPr>
        <w:t>can be dug or pulled out by the root before seed-heads begin forming. If the entire root cannot be removed, cut the plant below the crown of the root</w:t>
      </w:r>
      <w:r w:rsidR="005B2759">
        <w:rPr>
          <w:rFonts w:asciiTheme="minorHAnsi" w:hAnsiTheme="minorHAnsi"/>
        </w:rPr>
        <w:t xml:space="preserve"> (usually just below soil level</w:t>
      </w:r>
      <w:r w:rsidRPr="00BF1371">
        <w:rPr>
          <w:rFonts w:asciiTheme="minorHAnsi" w:hAnsiTheme="minorHAnsi"/>
        </w:rPr>
        <w:t>)</w:t>
      </w:r>
      <w:r w:rsidR="005B2759">
        <w:rPr>
          <w:rFonts w:asciiTheme="minorHAnsi" w:hAnsiTheme="minorHAnsi"/>
        </w:rPr>
        <w:t>.</w:t>
      </w:r>
    </w:p>
    <w:p w14:paraId="7947DAD4" w14:textId="386C317C" w:rsidR="00BF1371" w:rsidRPr="00BF1371" w:rsidRDefault="00BF1371" w:rsidP="00BF1371">
      <w:pPr>
        <w:pStyle w:val="Default"/>
        <w:numPr>
          <w:ilvl w:val="0"/>
          <w:numId w:val="27"/>
        </w:numPr>
        <w:rPr>
          <w:rFonts w:asciiTheme="minorHAnsi" w:hAnsiTheme="minorHAnsi"/>
        </w:rPr>
      </w:pPr>
      <w:r w:rsidRPr="00BF1371">
        <w:rPr>
          <w:rFonts w:asciiTheme="minorHAnsi" w:hAnsiTheme="minorHAnsi"/>
        </w:rPr>
        <w:t xml:space="preserve">Cutting can </w:t>
      </w:r>
      <w:r w:rsidR="00FB43D2">
        <w:rPr>
          <w:rFonts w:asciiTheme="minorHAnsi" w:hAnsiTheme="minorHAnsi"/>
        </w:rPr>
        <w:t xml:space="preserve">also </w:t>
      </w:r>
      <w:r w:rsidRPr="00BF1371">
        <w:rPr>
          <w:rFonts w:asciiTheme="minorHAnsi" w:hAnsiTheme="minorHAnsi"/>
        </w:rPr>
        <w:t xml:space="preserve">be an effective method of controlling Scotch broom. Cut </w:t>
      </w:r>
      <w:r w:rsidR="00FB43D2">
        <w:rPr>
          <w:rFonts w:asciiTheme="minorHAnsi" w:hAnsiTheme="minorHAnsi"/>
        </w:rPr>
        <w:t xml:space="preserve">mature plants </w:t>
      </w:r>
      <w:r w:rsidRPr="00BF1371">
        <w:rPr>
          <w:rFonts w:asciiTheme="minorHAnsi" w:hAnsiTheme="minorHAnsi"/>
        </w:rPr>
        <w:t>before seed pods begin developing to reduce spread. For larger trunks, a bow saw may be useful; otherwise, loppers can be used.</w:t>
      </w:r>
    </w:p>
    <w:p w14:paraId="54A2F006" w14:textId="29B32569" w:rsidR="00BF1371" w:rsidRPr="00BF1371" w:rsidRDefault="00BF1371" w:rsidP="00BF1371">
      <w:pPr>
        <w:pStyle w:val="Default"/>
        <w:numPr>
          <w:ilvl w:val="0"/>
          <w:numId w:val="27"/>
        </w:numPr>
        <w:rPr>
          <w:rFonts w:asciiTheme="minorHAnsi" w:hAnsiTheme="minorHAnsi"/>
        </w:rPr>
      </w:pPr>
      <w:r w:rsidRPr="00BF1371">
        <w:rPr>
          <w:rFonts w:asciiTheme="minorHAnsi" w:hAnsiTheme="minorHAnsi"/>
        </w:rPr>
        <w:t xml:space="preserve">Some digging and cutting can disturb soil and cause </w:t>
      </w:r>
      <w:r w:rsidR="00FB43D2">
        <w:rPr>
          <w:rFonts w:asciiTheme="minorHAnsi" w:hAnsiTheme="minorHAnsi"/>
        </w:rPr>
        <w:t>seed germination</w:t>
      </w:r>
      <w:r w:rsidRPr="00BF1371">
        <w:rPr>
          <w:rFonts w:asciiTheme="minorHAnsi" w:hAnsiTheme="minorHAnsi"/>
        </w:rPr>
        <w:t>. Be sure to monitor the site closely for regrowth.</w:t>
      </w:r>
    </w:p>
    <w:p w14:paraId="09DEFD82" w14:textId="58AEEBEF" w:rsidR="00BF1371" w:rsidRPr="00BF1371" w:rsidRDefault="00BF1371" w:rsidP="00BF1371">
      <w:pPr>
        <w:pStyle w:val="Default"/>
        <w:numPr>
          <w:ilvl w:val="0"/>
          <w:numId w:val="28"/>
        </w:numPr>
        <w:rPr>
          <w:rFonts w:asciiTheme="minorHAnsi" w:hAnsiTheme="minorHAnsi"/>
        </w:rPr>
      </w:pPr>
      <w:r w:rsidRPr="00BF1371">
        <w:rPr>
          <w:rFonts w:asciiTheme="minorHAnsi" w:hAnsiTheme="minorHAnsi"/>
        </w:rPr>
        <w:t>Mechanical methods, including mowing, are not as effective in controlling Scotch broom. Combining mechanical methods with other methods can increase effectiveness.  Plants should be mowed before seed pod maturation to prevent seed spread.</w:t>
      </w:r>
    </w:p>
    <w:p w14:paraId="4AB02A36" w14:textId="77777777" w:rsidR="00BF1371" w:rsidRPr="00BF1371" w:rsidRDefault="00BF1371" w:rsidP="00BF1371">
      <w:pPr>
        <w:pStyle w:val="Default"/>
        <w:numPr>
          <w:ilvl w:val="0"/>
          <w:numId w:val="28"/>
        </w:numPr>
        <w:rPr>
          <w:rFonts w:asciiTheme="minorHAnsi" w:hAnsiTheme="minorHAnsi"/>
        </w:rPr>
      </w:pPr>
      <w:r w:rsidRPr="00BF1371">
        <w:rPr>
          <w:rFonts w:asciiTheme="minorHAnsi" w:hAnsiTheme="minorHAnsi"/>
        </w:rPr>
        <w:t>Mowing is most effective when used on plants with diameters greater than 2 inches, as older plants are less likely to re</w:t>
      </w:r>
      <w:r w:rsidR="00FB43D2">
        <w:rPr>
          <w:rFonts w:asciiTheme="minorHAnsi" w:hAnsiTheme="minorHAnsi"/>
        </w:rPr>
        <w:t>-</w:t>
      </w:r>
      <w:r w:rsidRPr="00BF1371">
        <w:rPr>
          <w:rFonts w:asciiTheme="minorHAnsi" w:hAnsiTheme="minorHAnsi"/>
        </w:rPr>
        <w:t xml:space="preserve">sprout from cut stems. </w:t>
      </w:r>
      <w:r w:rsidR="00FB43D2">
        <w:rPr>
          <w:rFonts w:asciiTheme="minorHAnsi" w:hAnsiTheme="minorHAnsi"/>
        </w:rPr>
        <w:t>Younger plants re-sprout aggressively.</w:t>
      </w:r>
    </w:p>
    <w:p w14:paraId="6350261E" w14:textId="77777777" w:rsidR="00BF1371" w:rsidRPr="00BF1371" w:rsidRDefault="00BF1371" w:rsidP="00BF1371">
      <w:pPr>
        <w:pStyle w:val="Default"/>
        <w:numPr>
          <w:ilvl w:val="0"/>
          <w:numId w:val="28"/>
        </w:numPr>
        <w:rPr>
          <w:rFonts w:asciiTheme="minorHAnsi" w:hAnsiTheme="minorHAnsi"/>
        </w:rPr>
      </w:pPr>
      <w:r w:rsidRPr="00BF1371">
        <w:rPr>
          <w:rFonts w:asciiTheme="minorHAnsi" w:hAnsiTheme="minorHAnsi"/>
        </w:rPr>
        <w:t>Mow in the spring</w:t>
      </w:r>
      <w:r w:rsidR="00FB43D2">
        <w:rPr>
          <w:rFonts w:asciiTheme="minorHAnsi" w:hAnsiTheme="minorHAnsi"/>
        </w:rPr>
        <w:t xml:space="preserve"> and</w:t>
      </w:r>
      <w:r w:rsidRPr="00BF1371">
        <w:rPr>
          <w:rFonts w:asciiTheme="minorHAnsi" w:hAnsiTheme="minorHAnsi"/>
        </w:rPr>
        <w:t xml:space="preserve"> follow</w:t>
      </w:r>
      <w:r w:rsidR="00FB43D2">
        <w:rPr>
          <w:rFonts w:asciiTheme="minorHAnsi" w:hAnsiTheme="minorHAnsi"/>
        </w:rPr>
        <w:t xml:space="preserve"> up with</w:t>
      </w:r>
      <w:r w:rsidRPr="00BF1371">
        <w:rPr>
          <w:rFonts w:asciiTheme="minorHAnsi" w:hAnsiTheme="minorHAnsi"/>
        </w:rPr>
        <w:t xml:space="preserve"> a</w:t>
      </w:r>
      <w:r w:rsidR="00FB43D2">
        <w:rPr>
          <w:rFonts w:asciiTheme="minorHAnsi" w:hAnsiTheme="minorHAnsi"/>
        </w:rPr>
        <w:t>n autumn</w:t>
      </w:r>
      <w:r w:rsidRPr="00BF1371">
        <w:rPr>
          <w:rFonts w:asciiTheme="minorHAnsi" w:hAnsiTheme="minorHAnsi"/>
        </w:rPr>
        <w:t xml:space="preserve"> herbicide application</w:t>
      </w:r>
      <w:r w:rsidR="00FB43D2">
        <w:rPr>
          <w:rFonts w:asciiTheme="minorHAnsi" w:hAnsiTheme="minorHAnsi"/>
        </w:rPr>
        <w:t xml:space="preserve"> for</w:t>
      </w:r>
      <w:r w:rsidRPr="00BF1371">
        <w:rPr>
          <w:rFonts w:asciiTheme="minorHAnsi" w:hAnsiTheme="minorHAnsi"/>
        </w:rPr>
        <w:t xml:space="preserve"> the most effective mechanical method.</w:t>
      </w:r>
    </w:p>
    <w:p w14:paraId="14D33833" w14:textId="77777777" w:rsidR="00BF1371" w:rsidRPr="00BF1371" w:rsidRDefault="00BF1371" w:rsidP="00BF1371">
      <w:pPr>
        <w:pStyle w:val="Default"/>
        <w:numPr>
          <w:ilvl w:val="0"/>
          <w:numId w:val="28"/>
        </w:numPr>
        <w:rPr>
          <w:rFonts w:asciiTheme="minorHAnsi" w:hAnsiTheme="minorHAnsi"/>
        </w:rPr>
      </w:pPr>
      <w:r w:rsidRPr="00BF1371">
        <w:rPr>
          <w:rFonts w:asciiTheme="minorHAnsi" w:hAnsiTheme="minorHAnsi"/>
        </w:rPr>
        <w:t>Lopping small infestations below the root crown can be effective.</w:t>
      </w:r>
    </w:p>
    <w:p w14:paraId="061FB434" w14:textId="77777777" w:rsidR="00BF1371" w:rsidRPr="00BF1371" w:rsidRDefault="00BF1371" w:rsidP="00BF1371">
      <w:pPr>
        <w:pStyle w:val="Default"/>
        <w:numPr>
          <w:ilvl w:val="0"/>
          <w:numId w:val="28"/>
        </w:numPr>
        <w:rPr>
          <w:rFonts w:asciiTheme="minorHAnsi" w:hAnsiTheme="minorHAnsi"/>
        </w:rPr>
      </w:pPr>
      <w:r w:rsidRPr="00BA6FC7">
        <w:rPr>
          <w:rFonts w:asciiTheme="minorHAnsi" w:hAnsiTheme="minorHAnsi"/>
          <w:b/>
        </w:rPr>
        <w:t>Bulldozing is not recommended</w:t>
      </w:r>
      <w:r w:rsidRPr="00BA6FC7">
        <w:rPr>
          <w:rFonts w:asciiTheme="minorHAnsi" w:hAnsiTheme="minorHAnsi"/>
        </w:rPr>
        <w:t xml:space="preserve"> </w:t>
      </w:r>
      <w:r w:rsidRPr="00BF1371">
        <w:rPr>
          <w:rFonts w:asciiTheme="minorHAnsi" w:hAnsiTheme="minorHAnsi"/>
        </w:rPr>
        <w:t>as it disturbs the soil, spreads the seeds on site, encourages seed germination, and destroys other vegetation that would out</w:t>
      </w:r>
      <w:r w:rsidR="005B2759">
        <w:rPr>
          <w:rFonts w:asciiTheme="minorHAnsi" w:hAnsiTheme="minorHAnsi"/>
        </w:rPr>
        <w:t>-compete S</w:t>
      </w:r>
      <w:r w:rsidRPr="00BF1371">
        <w:rPr>
          <w:rFonts w:asciiTheme="minorHAnsi" w:hAnsiTheme="minorHAnsi"/>
        </w:rPr>
        <w:t xml:space="preserve">cotch broom.  </w:t>
      </w:r>
    </w:p>
    <w:p w14:paraId="0950E0CC" w14:textId="77777777" w:rsidR="00BF1371" w:rsidRPr="00BF1371" w:rsidRDefault="005B2759" w:rsidP="00BF1371">
      <w:pPr>
        <w:pStyle w:val="Default"/>
        <w:numPr>
          <w:ilvl w:val="0"/>
          <w:numId w:val="28"/>
        </w:numPr>
        <w:rPr>
          <w:rFonts w:asciiTheme="minorHAnsi" w:hAnsiTheme="minorHAnsi"/>
          <w:b/>
          <w:bCs/>
        </w:rPr>
      </w:pPr>
      <w:r>
        <w:rPr>
          <w:rFonts w:asciiTheme="minorHAnsi" w:hAnsiTheme="minorHAnsi"/>
        </w:rPr>
        <w:t>Avoid</w:t>
      </w:r>
      <w:r w:rsidR="00BF1371" w:rsidRPr="00BF1371">
        <w:rPr>
          <w:rFonts w:asciiTheme="minorHAnsi" w:hAnsiTheme="minorHAnsi"/>
        </w:rPr>
        <w:t xml:space="preserve"> soil disturbances and re-vegetat</w:t>
      </w:r>
      <w:r w:rsidR="00FB43D2">
        <w:rPr>
          <w:rFonts w:asciiTheme="minorHAnsi" w:hAnsiTheme="minorHAnsi"/>
        </w:rPr>
        <w:t>e</w:t>
      </w:r>
      <w:r w:rsidR="00BF1371" w:rsidRPr="00BF1371">
        <w:rPr>
          <w:rFonts w:asciiTheme="minorHAnsi" w:hAnsiTheme="minorHAnsi"/>
        </w:rPr>
        <w:t xml:space="preserve"> disturbed areas </w:t>
      </w:r>
      <w:r w:rsidR="00FB43D2">
        <w:rPr>
          <w:rFonts w:asciiTheme="minorHAnsi" w:hAnsiTheme="minorHAnsi"/>
        </w:rPr>
        <w:t xml:space="preserve">to </w:t>
      </w:r>
      <w:r w:rsidR="00BF1371" w:rsidRPr="00BF1371">
        <w:rPr>
          <w:rFonts w:asciiTheme="minorHAnsi" w:hAnsiTheme="minorHAnsi"/>
        </w:rPr>
        <w:t xml:space="preserve">prevent </w:t>
      </w:r>
      <w:r w:rsidR="00FB43D2">
        <w:rPr>
          <w:rFonts w:asciiTheme="minorHAnsi" w:hAnsiTheme="minorHAnsi"/>
        </w:rPr>
        <w:t xml:space="preserve">spreading </w:t>
      </w:r>
      <w:r w:rsidR="00BF1371" w:rsidRPr="00BF1371">
        <w:rPr>
          <w:rFonts w:asciiTheme="minorHAnsi" w:hAnsiTheme="minorHAnsi"/>
        </w:rPr>
        <w:t xml:space="preserve">Scotch broom infestations.  </w:t>
      </w:r>
    </w:p>
    <w:p w14:paraId="7ECCA488" w14:textId="77777777" w:rsidR="00F21608" w:rsidRPr="005B55E2" w:rsidRDefault="00F21608" w:rsidP="00F21608">
      <w:pPr>
        <w:pStyle w:val="Default"/>
        <w:rPr>
          <w:rFonts w:cs="Tahoma"/>
          <w:sz w:val="22"/>
        </w:rPr>
      </w:pPr>
    </w:p>
    <w:p w14:paraId="0BD0FEFA" w14:textId="77777777" w:rsidR="00F16719" w:rsidRPr="008368F2" w:rsidRDefault="004C3880">
      <w:pPr>
        <w:pStyle w:val="Heading3"/>
        <w:rPr>
          <w:rFonts w:cs="Tahoma"/>
          <w:b/>
          <w:bCs/>
          <w:color w:val="1F497D" w:themeColor="text2"/>
          <w:sz w:val="24"/>
        </w:rPr>
      </w:pPr>
      <w:r w:rsidRPr="004C3880">
        <w:rPr>
          <w:rFonts w:cs="Tahoma"/>
          <w:b/>
          <w:bCs/>
          <w:color w:val="1F497D" w:themeColor="text2"/>
          <w:sz w:val="24"/>
        </w:rPr>
        <w:t>Biological Control</w:t>
      </w:r>
    </w:p>
    <w:p w14:paraId="6BD2832D" w14:textId="499E11E8" w:rsidR="005B2759" w:rsidRDefault="004C3880" w:rsidP="005B2759">
      <w:pPr>
        <w:pStyle w:val="Default"/>
        <w:rPr>
          <w:rFonts w:asciiTheme="minorHAnsi" w:hAnsiTheme="minorHAnsi" w:cs="Tahoma"/>
        </w:rPr>
      </w:pPr>
      <w:r w:rsidRPr="004C3880">
        <w:rPr>
          <w:rFonts w:asciiTheme="minorHAnsi" w:hAnsiTheme="minorHAnsi" w:cs="Tahoma"/>
        </w:rPr>
        <w:lastRenderedPageBreak/>
        <w:t xml:space="preserve">Biological control is the deliberate introduction of insects, mammals, or other organisms which adversely affect the target weed species. Biological control is generally most effective when used in conjunction with other control techniques.  </w:t>
      </w:r>
    </w:p>
    <w:p w14:paraId="05FF44B2" w14:textId="5021C234" w:rsidR="00413563" w:rsidRPr="005B2759" w:rsidRDefault="00413563" w:rsidP="00413563">
      <w:pPr>
        <w:pStyle w:val="Default"/>
        <w:numPr>
          <w:ilvl w:val="0"/>
          <w:numId w:val="33"/>
        </w:numPr>
        <w:rPr>
          <w:rFonts w:asciiTheme="minorHAnsi" w:hAnsiTheme="minorHAnsi" w:cs="Tahoma"/>
        </w:rPr>
      </w:pPr>
      <w:r w:rsidRPr="00413563">
        <w:rPr>
          <w:rFonts w:asciiTheme="minorHAnsi" w:hAnsiTheme="minorHAnsi"/>
        </w:rPr>
        <w:t>Three biological control agents, a beetle</w:t>
      </w:r>
      <w:r w:rsidR="00690310">
        <w:rPr>
          <w:rFonts w:asciiTheme="minorHAnsi" w:hAnsiTheme="minorHAnsi"/>
        </w:rPr>
        <w:t xml:space="preserve"> (</w:t>
      </w:r>
      <w:proofErr w:type="spellStart"/>
      <w:r w:rsidR="00690310" w:rsidRPr="004402D0">
        <w:rPr>
          <w:rFonts w:asciiTheme="minorHAnsi" w:hAnsiTheme="minorHAnsi"/>
          <w:i/>
        </w:rPr>
        <w:t>Bruchidius</w:t>
      </w:r>
      <w:proofErr w:type="spellEnd"/>
      <w:r w:rsidR="00690310" w:rsidRPr="004402D0">
        <w:rPr>
          <w:rFonts w:asciiTheme="minorHAnsi" w:hAnsiTheme="minorHAnsi"/>
          <w:i/>
        </w:rPr>
        <w:t xml:space="preserve"> </w:t>
      </w:r>
      <w:proofErr w:type="spellStart"/>
      <w:r w:rsidR="00690310" w:rsidRPr="004402D0">
        <w:rPr>
          <w:rFonts w:asciiTheme="minorHAnsi" w:hAnsiTheme="minorHAnsi"/>
          <w:i/>
        </w:rPr>
        <w:t>villosus</w:t>
      </w:r>
      <w:proofErr w:type="spellEnd"/>
      <w:r w:rsidR="00690310">
        <w:rPr>
          <w:rFonts w:asciiTheme="minorHAnsi" w:hAnsiTheme="minorHAnsi"/>
          <w:i/>
        </w:rPr>
        <w:t>)</w:t>
      </w:r>
      <w:r w:rsidRPr="00413563">
        <w:rPr>
          <w:rFonts w:asciiTheme="minorHAnsi" w:hAnsiTheme="minorHAnsi"/>
        </w:rPr>
        <w:t>, a seed weevil</w:t>
      </w:r>
      <w:r w:rsidR="00690310">
        <w:rPr>
          <w:rFonts w:asciiTheme="minorHAnsi" w:hAnsiTheme="minorHAnsi"/>
        </w:rPr>
        <w:t xml:space="preserve"> (</w:t>
      </w:r>
      <w:proofErr w:type="spellStart"/>
      <w:r w:rsidR="00690310" w:rsidRPr="004402D0">
        <w:rPr>
          <w:rFonts w:asciiTheme="minorHAnsi" w:hAnsiTheme="minorHAnsi"/>
          <w:i/>
        </w:rPr>
        <w:t>Exapion</w:t>
      </w:r>
      <w:proofErr w:type="spellEnd"/>
      <w:r w:rsidR="00690310" w:rsidRPr="004402D0">
        <w:rPr>
          <w:rFonts w:asciiTheme="minorHAnsi" w:hAnsiTheme="minorHAnsi"/>
          <w:i/>
        </w:rPr>
        <w:t xml:space="preserve"> </w:t>
      </w:r>
      <w:proofErr w:type="spellStart"/>
      <w:r w:rsidR="00690310" w:rsidRPr="004402D0">
        <w:rPr>
          <w:rFonts w:asciiTheme="minorHAnsi" w:hAnsiTheme="minorHAnsi"/>
          <w:i/>
        </w:rPr>
        <w:t>fuscirostre</w:t>
      </w:r>
      <w:proofErr w:type="spellEnd"/>
      <w:r w:rsidR="00690310">
        <w:rPr>
          <w:rFonts w:asciiTheme="minorHAnsi" w:hAnsiTheme="minorHAnsi"/>
          <w:i/>
        </w:rPr>
        <w:t>)</w:t>
      </w:r>
      <w:r w:rsidR="00FB43D2">
        <w:rPr>
          <w:rFonts w:asciiTheme="minorHAnsi" w:hAnsiTheme="minorHAnsi"/>
        </w:rPr>
        <w:t xml:space="preserve">, </w:t>
      </w:r>
      <w:r w:rsidRPr="00413563">
        <w:rPr>
          <w:rFonts w:asciiTheme="minorHAnsi" w:hAnsiTheme="minorHAnsi"/>
        </w:rPr>
        <w:t>and a twig miner</w:t>
      </w:r>
      <w:r w:rsidR="00690310">
        <w:rPr>
          <w:rFonts w:asciiTheme="minorHAnsi" w:hAnsiTheme="minorHAnsi"/>
        </w:rPr>
        <w:t xml:space="preserve"> (</w:t>
      </w:r>
      <w:proofErr w:type="spellStart"/>
      <w:r w:rsidR="00690310" w:rsidRPr="004402D0">
        <w:rPr>
          <w:rFonts w:asciiTheme="minorHAnsi" w:hAnsiTheme="minorHAnsi"/>
          <w:i/>
        </w:rPr>
        <w:t>Leucoptera</w:t>
      </w:r>
      <w:proofErr w:type="spellEnd"/>
      <w:r w:rsidR="00690310" w:rsidRPr="004402D0">
        <w:rPr>
          <w:rFonts w:asciiTheme="minorHAnsi" w:hAnsiTheme="minorHAnsi"/>
          <w:i/>
        </w:rPr>
        <w:t xml:space="preserve"> </w:t>
      </w:r>
      <w:proofErr w:type="spellStart"/>
      <w:r w:rsidR="00690310" w:rsidRPr="004402D0">
        <w:rPr>
          <w:rFonts w:asciiTheme="minorHAnsi" w:hAnsiTheme="minorHAnsi"/>
          <w:i/>
        </w:rPr>
        <w:t>spartifoliella</w:t>
      </w:r>
      <w:proofErr w:type="spellEnd"/>
      <w:r w:rsidR="00690310">
        <w:rPr>
          <w:rFonts w:asciiTheme="minorHAnsi" w:hAnsiTheme="minorHAnsi"/>
          <w:i/>
        </w:rPr>
        <w:t>)</w:t>
      </w:r>
      <w:r w:rsidR="00FB43D2">
        <w:rPr>
          <w:rFonts w:asciiTheme="minorHAnsi" w:hAnsiTheme="minorHAnsi"/>
        </w:rPr>
        <w:t>,</w:t>
      </w:r>
      <w:r w:rsidRPr="00413563">
        <w:rPr>
          <w:rFonts w:asciiTheme="minorHAnsi" w:hAnsiTheme="minorHAnsi"/>
        </w:rPr>
        <w:t xml:space="preserve"> are approved for release and have been established in Oregon</w:t>
      </w:r>
      <w:r>
        <w:rPr>
          <w:rFonts w:asciiTheme="minorHAnsi" w:hAnsiTheme="minorHAnsi"/>
        </w:rPr>
        <w:t xml:space="preserve"> and Washington</w:t>
      </w:r>
      <w:r w:rsidRPr="00413563">
        <w:rPr>
          <w:rFonts w:asciiTheme="minorHAnsi" w:hAnsiTheme="minorHAnsi"/>
        </w:rPr>
        <w:t xml:space="preserve">. </w:t>
      </w:r>
      <w:r>
        <w:rPr>
          <w:rFonts w:asciiTheme="minorHAnsi" w:hAnsiTheme="minorHAnsi"/>
        </w:rPr>
        <w:t>These agents w</w:t>
      </w:r>
      <w:r w:rsidR="00BA6FC7">
        <w:rPr>
          <w:rFonts w:asciiTheme="minorHAnsi" w:hAnsiTheme="minorHAnsi"/>
        </w:rPr>
        <w:t>ill not</w:t>
      </w:r>
      <w:r>
        <w:rPr>
          <w:rFonts w:asciiTheme="minorHAnsi" w:hAnsiTheme="minorHAnsi"/>
        </w:rPr>
        <w:t xml:space="preserve"> control e</w:t>
      </w:r>
      <w:r w:rsidR="00FB43D2">
        <w:rPr>
          <w:rFonts w:asciiTheme="minorHAnsi" w:hAnsiTheme="minorHAnsi"/>
        </w:rPr>
        <w:t>x</w:t>
      </w:r>
      <w:r>
        <w:rPr>
          <w:rFonts w:asciiTheme="minorHAnsi" w:hAnsiTheme="minorHAnsi"/>
        </w:rPr>
        <w:t>isting plant</w:t>
      </w:r>
      <w:r w:rsidR="005B2759">
        <w:rPr>
          <w:rFonts w:asciiTheme="minorHAnsi" w:hAnsiTheme="minorHAnsi"/>
        </w:rPr>
        <w:t xml:space="preserve">s, but </w:t>
      </w:r>
      <w:r>
        <w:rPr>
          <w:rFonts w:asciiTheme="minorHAnsi" w:hAnsiTheme="minorHAnsi"/>
        </w:rPr>
        <w:t>they can significantly reduce seed production. Contact your local weed authority for more information</w:t>
      </w:r>
      <w:r w:rsidR="005B2759">
        <w:rPr>
          <w:rFonts w:asciiTheme="minorHAnsi" w:hAnsiTheme="minorHAnsi"/>
        </w:rPr>
        <w:t>.</w:t>
      </w:r>
    </w:p>
    <w:p w14:paraId="2CFB1125" w14:textId="77777777" w:rsidR="00413563" w:rsidRPr="005B2759" w:rsidRDefault="00413563" w:rsidP="00413563">
      <w:pPr>
        <w:pStyle w:val="Default"/>
        <w:numPr>
          <w:ilvl w:val="0"/>
          <w:numId w:val="29"/>
        </w:numPr>
        <w:ind w:left="360"/>
        <w:rPr>
          <w:rFonts w:asciiTheme="minorHAnsi" w:hAnsiTheme="minorHAnsi" w:cs="Tahoma"/>
          <w:b/>
          <w:bCs/>
        </w:rPr>
      </w:pPr>
      <w:r w:rsidRPr="005B2759">
        <w:rPr>
          <w:rFonts w:asciiTheme="minorHAnsi" w:hAnsiTheme="minorHAnsi"/>
        </w:rPr>
        <w:t>Goats have been employed in the task of Scotch broom control and removal.</w:t>
      </w:r>
    </w:p>
    <w:p w14:paraId="36CD7FED" w14:textId="77777777" w:rsidR="00413563" w:rsidRPr="00413563" w:rsidRDefault="00413563" w:rsidP="00413563">
      <w:pPr>
        <w:pStyle w:val="Default"/>
        <w:rPr>
          <w:rFonts w:cs="Tahoma"/>
          <w:b/>
          <w:bCs/>
        </w:rPr>
      </w:pPr>
    </w:p>
    <w:p w14:paraId="04B16584" w14:textId="77777777" w:rsidR="00F21608" w:rsidRPr="008368F2" w:rsidRDefault="00FB43D2" w:rsidP="00F21608">
      <w:pPr>
        <w:pStyle w:val="Heading3"/>
        <w:rPr>
          <w:rFonts w:cs="Tahoma"/>
          <w:b/>
          <w:bCs/>
          <w:color w:val="1F497D" w:themeColor="text2"/>
          <w:sz w:val="24"/>
        </w:rPr>
      </w:pPr>
      <w:r>
        <w:rPr>
          <w:rFonts w:cs="Tahoma"/>
          <w:b/>
          <w:bCs/>
          <w:color w:val="1F497D" w:themeColor="text2"/>
          <w:sz w:val="24"/>
        </w:rPr>
        <w:t>Herbicide</w:t>
      </w:r>
      <w:r w:rsidRPr="004C3880">
        <w:rPr>
          <w:rFonts w:cs="Tahoma"/>
          <w:b/>
          <w:bCs/>
          <w:color w:val="1F497D" w:themeColor="text2"/>
          <w:sz w:val="24"/>
        </w:rPr>
        <w:t xml:space="preserve"> </w:t>
      </w:r>
      <w:r w:rsidR="004C3880" w:rsidRPr="004C3880">
        <w:rPr>
          <w:rFonts w:cs="Tahoma"/>
          <w:b/>
          <w:bCs/>
          <w:color w:val="1F497D" w:themeColor="text2"/>
          <w:sz w:val="24"/>
        </w:rPr>
        <w:t>Control</w:t>
      </w:r>
    </w:p>
    <w:p w14:paraId="24903832" w14:textId="3A242553" w:rsidR="00726DC6" w:rsidRPr="00200029" w:rsidRDefault="00FB43D2" w:rsidP="00726DC6">
      <w:pPr>
        <w:pStyle w:val="Default"/>
        <w:numPr>
          <w:ilvl w:val="0"/>
          <w:numId w:val="16"/>
        </w:numPr>
        <w:rPr>
          <w:rFonts w:asciiTheme="minorHAnsi" w:hAnsiTheme="minorHAnsi" w:cs="Tahoma"/>
        </w:rPr>
      </w:pPr>
      <w:r>
        <w:rPr>
          <w:rFonts w:asciiTheme="minorHAnsi" w:hAnsiTheme="minorHAnsi" w:cs="Tahoma"/>
        </w:rPr>
        <w:t>Only apply h</w:t>
      </w:r>
      <w:r w:rsidR="00726DC6" w:rsidRPr="004C3880">
        <w:rPr>
          <w:rFonts w:asciiTheme="minorHAnsi" w:hAnsiTheme="minorHAnsi" w:cs="Tahoma"/>
        </w:rPr>
        <w:t xml:space="preserve">erbicides at proper rates and for the site conditions or land usage specified on the label. </w:t>
      </w:r>
      <w:r w:rsidR="00726DC6" w:rsidRPr="00BA6FC7">
        <w:rPr>
          <w:rFonts w:asciiTheme="minorHAnsi" w:hAnsiTheme="minorHAnsi" w:cs="Tahoma"/>
          <w:b/>
          <w:bCs/>
          <w:color w:val="1F497D" w:themeColor="text2"/>
        </w:rPr>
        <w:t>Follow all label directions</w:t>
      </w:r>
      <w:r w:rsidR="00726DC6" w:rsidRPr="00BA6FC7">
        <w:rPr>
          <w:rFonts w:asciiTheme="minorHAnsi" w:hAnsiTheme="minorHAnsi" w:cs="Tahoma"/>
          <w:b/>
          <w:bCs/>
        </w:rPr>
        <w:t xml:space="preserve"> </w:t>
      </w:r>
      <w:r w:rsidR="00726DC6" w:rsidRPr="002067A6">
        <w:rPr>
          <w:rFonts w:asciiTheme="minorHAnsi" w:hAnsiTheme="minorHAnsi" w:cs="Tahoma"/>
          <w:bCs/>
        </w:rPr>
        <w:t xml:space="preserve">and wear recommended </w:t>
      </w:r>
      <w:r w:rsidR="00726DC6">
        <w:rPr>
          <w:rFonts w:asciiTheme="minorHAnsi" w:hAnsiTheme="minorHAnsi" w:cs="Tahoma"/>
          <w:bCs/>
        </w:rPr>
        <w:t xml:space="preserve">personal </w:t>
      </w:r>
      <w:r w:rsidR="00726DC6" w:rsidRPr="002067A6">
        <w:rPr>
          <w:rFonts w:asciiTheme="minorHAnsi" w:hAnsiTheme="minorHAnsi" w:cs="Tahoma"/>
          <w:bCs/>
        </w:rPr>
        <w:t>protective</w:t>
      </w:r>
      <w:r w:rsidR="00726DC6">
        <w:rPr>
          <w:rFonts w:asciiTheme="minorHAnsi" w:hAnsiTheme="minorHAnsi" w:cs="Tahoma"/>
          <w:bCs/>
        </w:rPr>
        <w:t xml:space="preserve"> equipment (PPE).</w:t>
      </w:r>
      <w:r w:rsidR="00726DC6" w:rsidRPr="002067A6">
        <w:rPr>
          <w:rFonts w:asciiTheme="minorHAnsi" w:hAnsiTheme="minorHAnsi" w:cs="Tahoma"/>
          <w:bCs/>
        </w:rPr>
        <w:t xml:space="preserve"> </w:t>
      </w:r>
    </w:p>
    <w:p w14:paraId="5F60755E" w14:textId="239A2314" w:rsidR="00200029" w:rsidRPr="00200029" w:rsidRDefault="00200029" w:rsidP="00200029">
      <w:pPr>
        <w:pStyle w:val="Default"/>
        <w:numPr>
          <w:ilvl w:val="0"/>
          <w:numId w:val="16"/>
        </w:numPr>
        <w:rPr>
          <w:rFonts w:asciiTheme="minorHAnsi" w:hAnsiTheme="minorHAnsi" w:cs="Tahoma"/>
          <w:b/>
          <w:color w:val="1F497D" w:themeColor="text2"/>
        </w:rPr>
      </w:pPr>
      <w:r>
        <w:rPr>
          <w:rFonts w:asciiTheme="minorHAnsi" w:hAnsiTheme="minorHAnsi" w:cs="Tahoma"/>
          <w:bCs/>
        </w:rPr>
        <w:t xml:space="preserve">Some herbicides are toxic to fish and other aquatic invertebrates and/or may easily injure non-target species like crops growing nearby </w:t>
      </w:r>
      <w:r w:rsidR="00383F62">
        <w:rPr>
          <w:rFonts w:asciiTheme="minorHAnsi" w:hAnsiTheme="minorHAnsi" w:cs="Tahoma"/>
          <w:bCs/>
        </w:rPr>
        <w:t>because of</w:t>
      </w:r>
      <w:r>
        <w:rPr>
          <w:rFonts w:asciiTheme="minorHAnsi" w:hAnsiTheme="minorHAnsi" w:cs="Tahoma"/>
          <w:bCs/>
        </w:rPr>
        <w:t xml:space="preserve"> volatilization. </w:t>
      </w:r>
      <w:r w:rsidRPr="00577942">
        <w:rPr>
          <w:rFonts w:asciiTheme="minorHAnsi" w:hAnsiTheme="minorHAnsi" w:cs="Tahoma"/>
          <w:b/>
          <w:color w:val="1F497D" w:themeColor="text2"/>
        </w:rPr>
        <w:t xml:space="preserve">Always read and follow the label to avoid environmental </w:t>
      </w:r>
      <w:r>
        <w:rPr>
          <w:rFonts w:asciiTheme="minorHAnsi" w:hAnsiTheme="minorHAnsi" w:cs="Tahoma"/>
          <w:b/>
          <w:color w:val="1F497D" w:themeColor="text2"/>
        </w:rPr>
        <w:t xml:space="preserve">and unintended </w:t>
      </w:r>
      <w:r w:rsidRPr="00577942">
        <w:rPr>
          <w:rFonts w:asciiTheme="minorHAnsi" w:hAnsiTheme="minorHAnsi" w:cs="Tahoma"/>
          <w:b/>
          <w:color w:val="1F497D" w:themeColor="text2"/>
        </w:rPr>
        <w:t xml:space="preserve">damages.  </w:t>
      </w:r>
    </w:p>
    <w:p w14:paraId="4BC89554" w14:textId="6B407F18" w:rsidR="00F21608" w:rsidRPr="00BE2B2B" w:rsidRDefault="004C3880" w:rsidP="00904A2B">
      <w:pPr>
        <w:pStyle w:val="Default"/>
        <w:numPr>
          <w:ilvl w:val="0"/>
          <w:numId w:val="16"/>
        </w:numPr>
        <w:rPr>
          <w:rFonts w:asciiTheme="minorHAnsi" w:hAnsiTheme="minorHAnsi" w:cs="Tahoma"/>
        </w:rPr>
      </w:pPr>
      <w:r w:rsidRPr="004C3880">
        <w:rPr>
          <w:rFonts w:asciiTheme="minorHAnsi" w:hAnsiTheme="minorHAnsi" w:cs="Tahoma"/>
        </w:rPr>
        <w:t>For control of large infestations, herbicide use may be effective either alone or in combination with mowing. Treated areas should not be mowed until after the herbicide has taken effect and weeds are brown and dead.</w:t>
      </w:r>
    </w:p>
    <w:p w14:paraId="69159613" w14:textId="77777777" w:rsidR="00F21608" w:rsidRPr="00BE2B2B" w:rsidRDefault="00AF3B44" w:rsidP="00904A2B">
      <w:pPr>
        <w:pStyle w:val="Default"/>
        <w:numPr>
          <w:ilvl w:val="0"/>
          <w:numId w:val="16"/>
        </w:numPr>
        <w:rPr>
          <w:rFonts w:asciiTheme="minorHAnsi" w:hAnsiTheme="minorHAnsi" w:cs="Tahoma"/>
        </w:rPr>
      </w:pPr>
      <w:r>
        <w:rPr>
          <w:rFonts w:asciiTheme="minorHAnsi" w:hAnsiTheme="minorHAnsi" w:cs="Tahoma"/>
        </w:rPr>
        <w:t>M</w:t>
      </w:r>
      <w:r w:rsidR="004C3880" w:rsidRPr="004C3880">
        <w:rPr>
          <w:rFonts w:asciiTheme="minorHAnsi" w:hAnsiTheme="minorHAnsi" w:cs="Tahoma"/>
        </w:rPr>
        <w:t xml:space="preserve">onitor </w:t>
      </w:r>
      <w:r>
        <w:rPr>
          <w:rFonts w:asciiTheme="minorHAnsi" w:hAnsiTheme="minorHAnsi" w:cs="Tahoma"/>
        </w:rPr>
        <w:t xml:space="preserve">treated </w:t>
      </w:r>
      <w:r w:rsidR="004C3880" w:rsidRPr="004C3880">
        <w:rPr>
          <w:rFonts w:asciiTheme="minorHAnsi" w:hAnsiTheme="minorHAnsi" w:cs="Tahoma"/>
        </w:rPr>
        <w:t xml:space="preserve">areas for </w:t>
      </w:r>
      <w:r>
        <w:rPr>
          <w:rFonts w:asciiTheme="minorHAnsi" w:hAnsiTheme="minorHAnsi" w:cs="Tahoma"/>
        </w:rPr>
        <w:t xml:space="preserve">missed and </w:t>
      </w:r>
      <w:r w:rsidR="004C3880" w:rsidRPr="004C3880">
        <w:rPr>
          <w:rFonts w:asciiTheme="minorHAnsi" w:hAnsiTheme="minorHAnsi" w:cs="Tahoma"/>
        </w:rPr>
        <w:t>new</w:t>
      </w:r>
      <w:r>
        <w:rPr>
          <w:rFonts w:asciiTheme="minorHAnsi" w:hAnsiTheme="minorHAnsi" w:cs="Tahoma"/>
        </w:rPr>
        <w:t xml:space="preserve">ly </w:t>
      </w:r>
      <w:r w:rsidR="004C3880" w:rsidRPr="004C3880">
        <w:rPr>
          <w:rFonts w:asciiTheme="minorHAnsi" w:hAnsiTheme="minorHAnsi" w:cs="Tahoma"/>
        </w:rPr>
        <w:t>germinat</w:t>
      </w:r>
      <w:r>
        <w:rPr>
          <w:rFonts w:asciiTheme="minorHAnsi" w:hAnsiTheme="minorHAnsi" w:cs="Tahoma"/>
        </w:rPr>
        <w:t>ed</w:t>
      </w:r>
      <w:r w:rsidR="005B2759">
        <w:rPr>
          <w:rFonts w:asciiTheme="minorHAnsi" w:hAnsiTheme="minorHAnsi" w:cs="Tahoma"/>
        </w:rPr>
        <w:t xml:space="preserve"> </w:t>
      </w:r>
      <w:r>
        <w:rPr>
          <w:rFonts w:asciiTheme="minorHAnsi" w:hAnsiTheme="minorHAnsi" w:cs="Tahoma"/>
        </w:rPr>
        <w:t>plants.</w:t>
      </w:r>
    </w:p>
    <w:p w14:paraId="7C2B3994" w14:textId="77777777" w:rsidR="00F21608" w:rsidRPr="00BE2B2B" w:rsidRDefault="00AF3B44" w:rsidP="00904A2B">
      <w:pPr>
        <w:pStyle w:val="Default"/>
        <w:numPr>
          <w:ilvl w:val="0"/>
          <w:numId w:val="16"/>
        </w:numPr>
        <w:rPr>
          <w:rFonts w:asciiTheme="minorHAnsi" w:hAnsiTheme="minorHAnsi" w:cs="Tahoma"/>
        </w:rPr>
      </w:pPr>
      <w:r>
        <w:rPr>
          <w:rFonts w:asciiTheme="minorHAnsi" w:hAnsiTheme="minorHAnsi" w:cs="Tahoma"/>
        </w:rPr>
        <w:t>Choose s</w:t>
      </w:r>
      <w:r w:rsidR="004C3880" w:rsidRPr="004C3880">
        <w:rPr>
          <w:rFonts w:asciiTheme="minorHAnsi" w:hAnsiTheme="minorHAnsi" w:cs="Tahoma"/>
        </w:rPr>
        <w:t>elective herbicides over non-selective herbicides when applying in a grassy area.</w:t>
      </w:r>
    </w:p>
    <w:p w14:paraId="214CEB70" w14:textId="2458AAD7" w:rsidR="00A27DE2" w:rsidRPr="00BA6FC7" w:rsidRDefault="00A27DE2" w:rsidP="00A27DE2">
      <w:pPr>
        <w:numPr>
          <w:ilvl w:val="0"/>
          <w:numId w:val="16"/>
        </w:numPr>
        <w:rPr>
          <w:rFonts w:asciiTheme="minorHAnsi" w:hAnsiTheme="minorHAnsi" w:cs="Tahoma"/>
          <w:b/>
        </w:rPr>
      </w:pPr>
      <w:r w:rsidRPr="00BA6FC7">
        <w:rPr>
          <w:rFonts w:asciiTheme="minorHAnsi" w:hAnsiTheme="minorHAnsi" w:cs="Tahoma"/>
          <w:b/>
          <w:color w:val="1F497D" w:themeColor="text2"/>
        </w:rPr>
        <w:t xml:space="preserve">Minimize </w:t>
      </w:r>
      <w:r w:rsidR="00AF3B44" w:rsidRPr="00BA6FC7">
        <w:rPr>
          <w:rFonts w:asciiTheme="minorHAnsi" w:hAnsiTheme="minorHAnsi" w:cs="Tahoma"/>
          <w:b/>
          <w:color w:val="1F497D" w:themeColor="text2"/>
        </w:rPr>
        <w:t xml:space="preserve">the </w:t>
      </w:r>
      <w:r w:rsidRPr="00BA6FC7">
        <w:rPr>
          <w:rFonts w:asciiTheme="minorHAnsi" w:hAnsiTheme="minorHAnsi" w:cs="Tahoma"/>
          <w:b/>
          <w:color w:val="1F497D" w:themeColor="text2"/>
        </w:rPr>
        <w:t xml:space="preserve">impacts to bees and other pollinators by controlling weeds before they flower. </w:t>
      </w:r>
      <w:r w:rsidR="00AF3B44" w:rsidRPr="00BA6FC7">
        <w:rPr>
          <w:rFonts w:asciiTheme="minorHAnsi" w:hAnsiTheme="minorHAnsi" w:cs="Tahoma"/>
          <w:b/>
          <w:color w:val="1F497D" w:themeColor="text2"/>
        </w:rPr>
        <w:t>When possible,</w:t>
      </w:r>
      <w:r w:rsidRPr="00BA6FC7">
        <w:rPr>
          <w:rFonts w:asciiTheme="minorHAnsi" w:hAnsiTheme="minorHAnsi" w:cs="Tahoma"/>
          <w:b/>
          <w:color w:val="1F497D" w:themeColor="text2"/>
        </w:rPr>
        <w:t xml:space="preserve"> make </w:t>
      </w:r>
      <w:r w:rsidR="00AF3B44" w:rsidRPr="00BA6FC7">
        <w:rPr>
          <w:rFonts w:asciiTheme="minorHAnsi" w:hAnsiTheme="minorHAnsi" w:cs="Tahoma"/>
          <w:b/>
          <w:color w:val="1F497D" w:themeColor="text2"/>
        </w:rPr>
        <w:t xml:space="preserve">herbicide </w:t>
      </w:r>
      <w:r w:rsidRPr="00BA6FC7">
        <w:rPr>
          <w:rFonts w:asciiTheme="minorHAnsi" w:hAnsiTheme="minorHAnsi" w:cs="Tahoma"/>
          <w:b/>
          <w:color w:val="1F497D" w:themeColor="text2"/>
        </w:rPr>
        <w:t>applications in the morning or evening when bees are le</w:t>
      </w:r>
      <w:r w:rsidR="00AF3B44" w:rsidRPr="00BA6FC7">
        <w:rPr>
          <w:rFonts w:asciiTheme="minorHAnsi" w:hAnsiTheme="minorHAnsi" w:cs="Tahoma"/>
          <w:b/>
          <w:color w:val="1F497D" w:themeColor="text2"/>
        </w:rPr>
        <w:t>ast</w:t>
      </w:r>
      <w:r w:rsidRPr="00BA6FC7">
        <w:rPr>
          <w:rFonts w:asciiTheme="minorHAnsi" w:hAnsiTheme="minorHAnsi" w:cs="Tahoma"/>
          <w:b/>
          <w:color w:val="1F497D" w:themeColor="text2"/>
        </w:rPr>
        <w:t xml:space="preserve"> active. Avoid spraying </w:t>
      </w:r>
      <w:r w:rsidR="00AF3B44" w:rsidRPr="00BA6FC7">
        <w:rPr>
          <w:rFonts w:asciiTheme="minorHAnsi" w:hAnsiTheme="minorHAnsi" w:cs="Tahoma"/>
          <w:b/>
          <w:color w:val="1F497D" w:themeColor="text2"/>
        </w:rPr>
        <w:t>pollinators directly</w:t>
      </w:r>
      <w:r w:rsidRPr="00BA6FC7">
        <w:rPr>
          <w:rFonts w:asciiTheme="minorHAnsi" w:hAnsiTheme="minorHAnsi" w:cs="Tahoma"/>
          <w:b/>
          <w:color w:val="1F497D" w:themeColor="text2"/>
        </w:rPr>
        <w:t>.</w:t>
      </w:r>
    </w:p>
    <w:p w14:paraId="1EF0E727" w14:textId="77777777" w:rsidR="00F16719" w:rsidRPr="005B55E2" w:rsidRDefault="00F16719" w:rsidP="00090D89">
      <w:pPr>
        <w:pStyle w:val="Default"/>
        <w:rPr>
          <w:rFonts w:cs="Tahoma"/>
        </w:rPr>
      </w:pPr>
    </w:p>
    <w:p w14:paraId="1AE0973D" w14:textId="77777777" w:rsidR="00F21608" w:rsidRPr="00BE2B2B" w:rsidRDefault="004C3880" w:rsidP="00F21608">
      <w:pPr>
        <w:pStyle w:val="Heading3"/>
        <w:rPr>
          <w:rFonts w:cs="Tahoma"/>
          <w:b/>
          <w:bCs/>
          <w:color w:val="1F497D" w:themeColor="text2"/>
          <w:sz w:val="24"/>
        </w:rPr>
      </w:pPr>
      <w:r w:rsidRPr="004C3880">
        <w:rPr>
          <w:rFonts w:cs="Tahoma"/>
          <w:b/>
          <w:bCs/>
          <w:color w:val="1F497D" w:themeColor="text2"/>
          <w:sz w:val="24"/>
        </w:rPr>
        <w:t>Specific Herbicide Information</w:t>
      </w:r>
    </w:p>
    <w:p w14:paraId="3516D15C" w14:textId="508C4305" w:rsidR="00F21608" w:rsidRPr="00BE2B2B" w:rsidRDefault="004C3880" w:rsidP="00F21608">
      <w:pPr>
        <w:rPr>
          <w:rFonts w:asciiTheme="minorHAnsi" w:hAnsiTheme="minorHAnsi" w:cs="Tahoma"/>
        </w:rPr>
      </w:pPr>
      <w:r w:rsidRPr="004C3880">
        <w:rPr>
          <w:rFonts w:asciiTheme="minorHAnsi" w:eastAsia="Calibri" w:hAnsiTheme="minorHAnsi" w:cs="Tahoma"/>
        </w:rPr>
        <w:t>Herbicides are described here by the active ingredient. Many commercial formulations are available containing specific active ingredient</w:t>
      </w:r>
      <w:r w:rsidR="00AF3B44">
        <w:rPr>
          <w:rFonts w:asciiTheme="minorHAnsi" w:eastAsia="Calibri" w:hAnsiTheme="minorHAnsi" w:cs="Tahoma"/>
        </w:rPr>
        <w:t>s</w:t>
      </w:r>
      <w:r w:rsidRPr="004C3880">
        <w:rPr>
          <w:rFonts w:asciiTheme="minorHAnsi" w:eastAsia="Calibri" w:hAnsiTheme="minorHAnsi" w:cs="Tahoma"/>
        </w:rPr>
        <w:t xml:space="preserve">. </w:t>
      </w:r>
      <w:r w:rsidRPr="00BA6FC7">
        <w:rPr>
          <w:rFonts w:asciiTheme="minorHAnsi" w:eastAsia="Calibri" w:hAnsiTheme="minorHAnsi" w:cs="Tahoma"/>
          <w:b/>
        </w:rPr>
        <w:t>References to product names are for example only.</w:t>
      </w:r>
      <w:r w:rsidRPr="004C3880">
        <w:rPr>
          <w:rFonts w:asciiTheme="minorHAnsi" w:eastAsia="Calibri" w:hAnsiTheme="minorHAnsi" w:cs="Tahoma"/>
        </w:rPr>
        <w:t xml:space="preserve"> </w:t>
      </w:r>
      <w:r w:rsidRPr="004C3880">
        <w:rPr>
          <w:rFonts w:asciiTheme="minorHAnsi" w:hAnsiTheme="minorHAnsi" w:cs="Tahoma"/>
        </w:rPr>
        <w:t>Directions for use may vary between brands.</w:t>
      </w:r>
    </w:p>
    <w:p w14:paraId="476A73DD" w14:textId="3C0832D8" w:rsidR="00413563" w:rsidRPr="00413563" w:rsidRDefault="00413563" w:rsidP="00413563">
      <w:pPr>
        <w:pStyle w:val="Default"/>
        <w:numPr>
          <w:ilvl w:val="0"/>
          <w:numId w:val="30"/>
        </w:numPr>
        <w:rPr>
          <w:rFonts w:asciiTheme="minorHAnsi" w:hAnsiTheme="minorHAnsi"/>
        </w:rPr>
      </w:pPr>
      <w:r w:rsidRPr="00413563">
        <w:rPr>
          <w:rFonts w:asciiTheme="minorHAnsi" w:hAnsiTheme="minorHAnsi"/>
        </w:rPr>
        <w:t>A foliar application of triclopyr</w:t>
      </w:r>
      <w:r w:rsidR="006268C0">
        <w:rPr>
          <w:rFonts w:asciiTheme="minorHAnsi" w:hAnsiTheme="minorHAnsi"/>
        </w:rPr>
        <w:t xml:space="preserve"> (</w:t>
      </w:r>
      <w:proofErr w:type="spellStart"/>
      <w:r w:rsidR="005B2759">
        <w:rPr>
          <w:rFonts w:asciiTheme="minorHAnsi" w:hAnsiTheme="minorHAnsi"/>
        </w:rPr>
        <w:t>Vastlan</w:t>
      </w:r>
      <w:proofErr w:type="spellEnd"/>
      <w:r w:rsidR="006268C0">
        <w:rPr>
          <w:rFonts w:asciiTheme="minorHAnsi" w:hAnsiTheme="minorHAnsi"/>
        </w:rPr>
        <w:t>)</w:t>
      </w:r>
      <w:r w:rsidRPr="00413563">
        <w:rPr>
          <w:rFonts w:asciiTheme="minorHAnsi" w:hAnsiTheme="minorHAnsi"/>
        </w:rPr>
        <w:t xml:space="preserve"> is a very effective treatment for Scotch broom.  Apply when S</w:t>
      </w:r>
      <w:r w:rsidR="006268C0">
        <w:rPr>
          <w:rFonts w:asciiTheme="minorHAnsi" w:hAnsiTheme="minorHAnsi"/>
        </w:rPr>
        <w:t>cotch broom is actively growing, preferably before flowering.</w:t>
      </w:r>
      <w:r w:rsidR="005B2759">
        <w:rPr>
          <w:rFonts w:asciiTheme="minorHAnsi" w:hAnsiTheme="minorHAnsi"/>
        </w:rPr>
        <w:t xml:space="preserve"> Ensure full coverage of the plant to be effective. </w:t>
      </w:r>
      <w:r w:rsidRPr="00413563">
        <w:rPr>
          <w:rFonts w:asciiTheme="minorHAnsi" w:hAnsiTheme="minorHAnsi"/>
        </w:rPr>
        <w:t xml:space="preserve"> </w:t>
      </w:r>
      <w:r w:rsidR="008278A0">
        <w:rPr>
          <w:rFonts w:asciiTheme="minorHAnsi" w:hAnsiTheme="minorHAnsi"/>
        </w:rPr>
        <w:t>Fall treatments of Scotch broom are also effective.</w:t>
      </w:r>
    </w:p>
    <w:p w14:paraId="411AB3EB" w14:textId="1454C388" w:rsidR="00B86222" w:rsidRDefault="00413563" w:rsidP="00B86222">
      <w:pPr>
        <w:pStyle w:val="ListParagraph"/>
        <w:numPr>
          <w:ilvl w:val="0"/>
          <w:numId w:val="35"/>
        </w:numPr>
        <w:rPr>
          <w:rFonts w:asciiTheme="minorHAnsi" w:hAnsiTheme="minorHAnsi"/>
        </w:rPr>
      </w:pPr>
      <w:r w:rsidRPr="00B86222">
        <w:rPr>
          <w:rFonts w:asciiTheme="minorHAnsi" w:hAnsiTheme="minorHAnsi"/>
        </w:rPr>
        <w:t>A combination of triclopyr and 2,4-D</w:t>
      </w:r>
      <w:r w:rsidR="00B86222" w:rsidRPr="006E258B">
        <w:rPr>
          <w:rFonts w:asciiTheme="minorHAnsi" w:hAnsiTheme="minorHAnsi"/>
          <w:b/>
          <w:bCs/>
        </w:rPr>
        <w:t>*</w:t>
      </w:r>
      <w:r w:rsidRPr="00B86222">
        <w:rPr>
          <w:rFonts w:asciiTheme="minorHAnsi" w:hAnsiTheme="minorHAnsi"/>
        </w:rPr>
        <w:t xml:space="preserve"> (</w:t>
      </w:r>
      <w:proofErr w:type="gramStart"/>
      <w:r w:rsidR="00383F62" w:rsidRPr="00383F62">
        <w:rPr>
          <w:rFonts w:asciiTheme="minorHAnsi" w:hAnsiTheme="minorHAnsi"/>
          <w:i/>
          <w:iCs/>
        </w:rPr>
        <w:t>e.g</w:t>
      </w:r>
      <w:r w:rsidRPr="00383F62">
        <w:rPr>
          <w:rFonts w:asciiTheme="minorHAnsi" w:hAnsiTheme="minorHAnsi"/>
          <w:i/>
          <w:iCs/>
        </w:rPr>
        <w:t>.</w:t>
      </w:r>
      <w:proofErr w:type="gramEnd"/>
      <w:r w:rsidRPr="00B86222">
        <w:rPr>
          <w:rFonts w:asciiTheme="minorHAnsi" w:hAnsiTheme="minorHAnsi"/>
        </w:rPr>
        <w:t xml:space="preserve"> Crossbow) is </w:t>
      </w:r>
      <w:r w:rsidR="00AF3B44" w:rsidRPr="00B86222">
        <w:rPr>
          <w:rFonts w:asciiTheme="minorHAnsi" w:hAnsiTheme="minorHAnsi"/>
        </w:rPr>
        <w:t xml:space="preserve">also </w:t>
      </w:r>
      <w:r w:rsidRPr="00B86222">
        <w:rPr>
          <w:rFonts w:asciiTheme="minorHAnsi" w:hAnsiTheme="minorHAnsi"/>
        </w:rPr>
        <w:t xml:space="preserve">effective. </w:t>
      </w:r>
    </w:p>
    <w:p w14:paraId="324EDBEB" w14:textId="42F160C8" w:rsidR="00B86222" w:rsidRPr="00852A0D" w:rsidRDefault="00B86222" w:rsidP="00B86222">
      <w:pPr>
        <w:pStyle w:val="ListParagraph"/>
        <w:numPr>
          <w:ilvl w:val="0"/>
          <w:numId w:val="35"/>
        </w:numPr>
        <w:rPr>
          <w:rFonts w:asciiTheme="minorHAnsi" w:hAnsiTheme="minorHAnsi"/>
        </w:rPr>
      </w:pPr>
      <w:r w:rsidRPr="00383F62">
        <w:rPr>
          <w:rFonts w:asciiTheme="minorHAnsi" w:hAnsiTheme="minorHAnsi"/>
          <w:b/>
          <w:bCs/>
        </w:rPr>
        <w:t>*</w:t>
      </w:r>
      <w:r w:rsidRPr="00852A0D">
        <w:rPr>
          <w:rFonts w:asciiTheme="minorHAnsi" w:hAnsiTheme="minorHAnsi" w:cs="Microsoft Sans Serif"/>
          <w:b/>
          <w:bCs/>
        </w:rPr>
        <w:t>Please use care when using herbicides that may volatize to form a vapor that can drift during weather inversions or when the temperatures are above 80°F. These herbicides (</w:t>
      </w:r>
      <w:proofErr w:type="gramStart"/>
      <w:r w:rsidRPr="00852A0D">
        <w:rPr>
          <w:rFonts w:asciiTheme="minorHAnsi" w:hAnsiTheme="minorHAnsi" w:cs="Microsoft Sans Serif"/>
          <w:b/>
          <w:bCs/>
          <w:i/>
          <w:iCs/>
        </w:rPr>
        <w:t>e.g.</w:t>
      </w:r>
      <w:proofErr w:type="gramEnd"/>
      <w:r w:rsidRPr="00852A0D">
        <w:rPr>
          <w:rFonts w:asciiTheme="minorHAnsi" w:hAnsiTheme="minorHAnsi" w:cs="Microsoft Sans Serif"/>
          <w:b/>
          <w:bCs/>
        </w:rPr>
        <w:t xml:space="preserve"> 2,4-D, dicamba, etc.) may damage desirable nearby non-target plants or crops following an application. For more information, and to minimize risk, always read and follow the label. </w:t>
      </w:r>
    </w:p>
    <w:p w14:paraId="43BF83EB" w14:textId="12DE03B6" w:rsidR="00413563" w:rsidRPr="00B86222" w:rsidRDefault="00413563" w:rsidP="00413563">
      <w:pPr>
        <w:pStyle w:val="ListParagraph"/>
        <w:numPr>
          <w:ilvl w:val="0"/>
          <w:numId w:val="30"/>
        </w:numPr>
        <w:rPr>
          <w:rFonts w:asciiTheme="minorHAnsi" w:hAnsiTheme="minorHAnsi"/>
        </w:rPr>
      </w:pPr>
      <w:r w:rsidRPr="00B86222">
        <w:rPr>
          <w:rFonts w:asciiTheme="minorHAnsi" w:hAnsiTheme="minorHAnsi"/>
        </w:rPr>
        <w:t xml:space="preserve">Glyphosate </w:t>
      </w:r>
      <w:r w:rsidR="00AF3B44" w:rsidRPr="00B86222">
        <w:rPr>
          <w:rFonts w:asciiTheme="minorHAnsi" w:hAnsiTheme="minorHAnsi"/>
        </w:rPr>
        <w:t xml:space="preserve">(Round-Up) </w:t>
      </w:r>
      <w:r w:rsidRPr="00B86222">
        <w:rPr>
          <w:rFonts w:asciiTheme="minorHAnsi" w:hAnsiTheme="minorHAnsi"/>
        </w:rPr>
        <w:t xml:space="preserve">can effectively control Scotch broom when applied to actively growing plants in spring. </w:t>
      </w:r>
      <w:r w:rsidRPr="00B86222">
        <w:rPr>
          <w:rFonts w:asciiTheme="minorHAnsi" w:hAnsiTheme="minorHAnsi" w:cs="Palatino Linotype"/>
        </w:rPr>
        <w:t>Glyphosate is non-selective and will kill non-target vegetation</w:t>
      </w:r>
      <w:r w:rsidR="008278A0" w:rsidRPr="00B86222">
        <w:rPr>
          <w:rFonts w:asciiTheme="minorHAnsi" w:hAnsiTheme="minorHAnsi" w:cs="Palatino Linotype"/>
        </w:rPr>
        <w:t xml:space="preserve"> </w:t>
      </w:r>
      <w:r w:rsidR="008278A0" w:rsidRPr="00B86222">
        <w:rPr>
          <w:rFonts w:asciiTheme="minorHAnsi" w:hAnsiTheme="minorHAnsi" w:cs="Palatino Linotype"/>
        </w:rPr>
        <w:lastRenderedPageBreak/>
        <w:t>such as grass</w:t>
      </w:r>
      <w:r w:rsidRPr="00B86222">
        <w:rPr>
          <w:rFonts w:asciiTheme="minorHAnsi" w:hAnsiTheme="minorHAnsi"/>
        </w:rPr>
        <w:t xml:space="preserve">. Treatments with glyphosate should be combined with effective revegetation in treated areas.  </w:t>
      </w:r>
    </w:p>
    <w:p w14:paraId="2534A810" w14:textId="6A4125A5" w:rsidR="00413563" w:rsidRPr="006268C0" w:rsidRDefault="00413563" w:rsidP="00413563">
      <w:pPr>
        <w:pStyle w:val="Default"/>
        <w:numPr>
          <w:ilvl w:val="0"/>
          <w:numId w:val="30"/>
        </w:numPr>
        <w:rPr>
          <w:rFonts w:asciiTheme="minorHAnsi" w:hAnsiTheme="minorHAnsi"/>
        </w:rPr>
      </w:pPr>
      <w:r w:rsidRPr="006268C0">
        <w:rPr>
          <w:rFonts w:asciiTheme="minorHAnsi" w:hAnsiTheme="minorHAnsi"/>
        </w:rPr>
        <w:t xml:space="preserve">Addition of a surfactant to spray mixes will improve results. Foliage must be thoroughly wetted, although not to the point of runoff. </w:t>
      </w:r>
      <w:r w:rsidR="006268C0">
        <w:rPr>
          <w:rFonts w:asciiTheme="minorHAnsi" w:hAnsiTheme="minorHAnsi"/>
        </w:rPr>
        <w:t>R</w:t>
      </w:r>
      <w:r w:rsidRPr="006268C0">
        <w:rPr>
          <w:rFonts w:asciiTheme="minorHAnsi" w:hAnsiTheme="minorHAnsi"/>
        </w:rPr>
        <w:t>e</w:t>
      </w:r>
      <w:r w:rsidR="00AF3B44">
        <w:rPr>
          <w:rFonts w:asciiTheme="minorHAnsi" w:hAnsiTheme="minorHAnsi"/>
        </w:rPr>
        <w:t>-</w:t>
      </w:r>
      <w:r w:rsidRPr="006268C0">
        <w:rPr>
          <w:rFonts w:asciiTheme="minorHAnsi" w:hAnsiTheme="minorHAnsi"/>
        </w:rPr>
        <w:t>treatment will be necessary to control late</w:t>
      </w:r>
      <w:r w:rsidR="00690310">
        <w:rPr>
          <w:rFonts w:asciiTheme="minorHAnsi" w:hAnsiTheme="minorHAnsi"/>
        </w:rPr>
        <w:t>-</w:t>
      </w:r>
      <w:r w:rsidRPr="006268C0">
        <w:rPr>
          <w:rFonts w:asciiTheme="minorHAnsi" w:hAnsiTheme="minorHAnsi"/>
        </w:rPr>
        <w:t xml:space="preserve">germinating plants. </w:t>
      </w:r>
    </w:p>
    <w:p w14:paraId="7020318C" w14:textId="77777777" w:rsidR="00413563" w:rsidRPr="00413563" w:rsidRDefault="00726DC6" w:rsidP="00413563">
      <w:pPr>
        <w:pStyle w:val="Default"/>
        <w:numPr>
          <w:ilvl w:val="0"/>
          <w:numId w:val="30"/>
        </w:numPr>
        <w:rPr>
          <w:rFonts w:asciiTheme="minorHAnsi" w:hAnsiTheme="minorHAnsi"/>
        </w:rPr>
      </w:pPr>
      <w:r>
        <w:rPr>
          <w:rFonts w:asciiTheme="minorHAnsi" w:hAnsiTheme="minorHAnsi"/>
        </w:rPr>
        <w:t>Triclopyr and glyphos</w:t>
      </w:r>
      <w:r w:rsidR="00413563" w:rsidRPr="00413563">
        <w:rPr>
          <w:rFonts w:asciiTheme="minorHAnsi" w:hAnsiTheme="minorHAnsi"/>
        </w:rPr>
        <w:t>ate can both be used as a cut</w:t>
      </w:r>
      <w:r w:rsidR="00690310">
        <w:rPr>
          <w:rFonts w:asciiTheme="minorHAnsi" w:hAnsiTheme="minorHAnsi"/>
        </w:rPr>
        <w:t>-</w:t>
      </w:r>
      <w:r w:rsidR="00413563" w:rsidRPr="00413563">
        <w:rPr>
          <w:rFonts w:asciiTheme="minorHAnsi" w:hAnsiTheme="minorHAnsi"/>
        </w:rPr>
        <w:t>stump application. Herbicide is diluted to 50% solution and applied to stumps immediately following cutting.</w:t>
      </w:r>
    </w:p>
    <w:p w14:paraId="59881453" w14:textId="77777777" w:rsidR="00991AA4" w:rsidRDefault="00991AA4">
      <w:pPr>
        <w:pStyle w:val="Subtitle"/>
        <w:rPr>
          <w:rFonts w:ascii="Verdana" w:hAnsi="Verdana"/>
          <w:bCs/>
          <w:i w:val="0"/>
          <w:color w:val="1F497D" w:themeColor="text2"/>
        </w:rPr>
      </w:pPr>
    </w:p>
    <w:p w14:paraId="54808DEA" w14:textId="5B57626F" w:rsidR="00E46340" w:rsidRPr="00BA6FC7" w:rsidRDefault="004C3880">
      <w:pPr>
        <w:pStyle w:val="Subtitle"/>
        <w:rPr>
          <w:i w:val="0"/>
          <w:color w:val="1F497D" w:themeColor="text2"/>
          <w:shd w:val="clear" w:color="auto" w:fill="FFFFFF"/>
        </w:rPr>
      </w:pPr>
      <w:r w:rsidRPr="00BA6FC7">
        <w:rPr>
          <w:rFonts w:ascii="Verdana" w:hAnsi="Verdana"/>
          <w:bCs/>
          <w:i w:val="0"/>
          <w:color w:val="1F497D" w:themeColor="text2"/>
        </w:rPr>
        <w:t xml:space="preserve">This BMP does not constitute a formal recommendation. </w:t>
      </w:r>
      <w:r w:rsidRPr="00BA6FC7">
        <w:rPr>
          <w:rFonts w:ascii="Verdana" w:hAnsi="Verdana"/>
          <w:b/>
          <w:bCs/>
          <w:i w:val="0"/>
          <w:color w:val="1F497D" w:themeColor="text2"/>
        </w:rPr>
        <w:t>When</w:t>
      </w:r>
      <w:r w:rsidR="00A627F5" w:rsidRPr="00BA6FC7">
        <w:rPr>
          <w:rFonts w:ascii="Verdana" w:hAnsi="Verdana"/>
          <w:b/>
          <w:bCs/>
          <w:i w:val="0"/>
          <w:color w:val="1F497D" w:themeColor="text2"/>
        </w:rPr>
        <w:t xml:space="preserve"> </w:t>
      </w:r>
      <w:r w:rsidRPr="00BA6FC7">
        <w:rPr>
          <w:rFonts w:ascii="Verdana" w:hAnsi="Verdana"/>
          <w:b/>
          <w:bCs/>
          <w:i w:val="0"/>
          <w:color w:val="1F497D" w:themeColor="text2"/>
        </w:rPr>
        <w:t>using</w:t>
      </w:r>
      <w:r w:rsidR="00A627F5" w:rsidRPr="00BA6FC7">
        <w:rPr>
          <w:rFonts w:ascii="Verdana" w:hAnsi="Verdana"/>
          <w:b/>
          <w:bCs/>
          <w:i w:val="0"/>
          <w:color w:val="1F497D" w:themeColor="text2"/>
        </w:rPr>
        <w:t xml:space="preserve"> </w:t>
      </w:r>
      <w:r w:rsidRPr="00BA6FC7">
        <w:rPr>
          <w:rFonts w:ascii="Verdana" w:hAnsi="Verdana"/>
          <w:b/>
          <w:bCs/>
          <w:i w:val="0"/>
          <w:color w:val="1F497D" w:themeColor="text2"/>
        </w:rPr>
        <w:t>herbicides,</w:t>
      </w:r>
      <w:r w:rsidR="00A627F5" w:rsidRPr="00BA6FC7">
        <w:rPr>
          <w:rFonts w:ascii="Verdana" w:hAnsi="Verdana"/>
          <w:b/>
          <w:bCs/>
          <w:i w:val="0"/>
          <w:color w:val="1F497D" w:themeColor="text2"/>
        </w:rPr>
        <w:t xml:space="preserve"> </w:t>
      </w:r>
      <w:r w:rsidRPr="00BA6FC7">
        <w:rPr>
          <w:rFonts w:ascii="Verdana" w:hAnsi="Verdana"/>
          <w:b/>
          <w:bCs/>
          <w:i w:val="0"/>
          <w:color w:val="1F497D" w:themeColor="text2"/>
        </w:rPr>
        <w:t xml:space="preserve">always consult the label. </w:t>
      </w:r>
      <w:r w:rsidRPr="00BA6FC7">
        <w:rPr>
          <w:rFonts w:ascii="Verdana" w:hAnsi="Verdana"/>
          <w:i w:val="0"/>
          <w:color w:val="1F497D" w:themeColor="text2"/>
          <w:shd w:val="clear" w:color="auto" w:fill="FFFFFF"/>
        </w:rPr>
        <w:t>Please refer to the</w:t>
      </w:r>
      <w:r w:rsidRPr="00BA6FC7">
        <w:rPr>
          <w:rStyle w:val="apple-converted-space"/>
          <w:rFonts w:ascii="Verdana" w:hAnsi="Verdana" w:cs="Tahoma"/>
          <w:i w:val="0"/>
          <w:color w:val="1F497D" w:themeColor="text2"/>
          <w:shd w:val="clear" w:color="auto" w:fill="FFFFFF"/>
        </w:rPr>
        <w:t> </w:t>
      </w:r>
      <w:hyperlink r:id="rId11" w:tgtFrame="_blank" w:history="1">
        <w:r w:rsidRPr="00BA6FC7">
          <w:rPr>
            <w:rStyle w:val="Hyperlink"/>
            <w:rFonts w:ascii="Verdana" w:hAnsi="Verdana" w:cs="Tahoma"/>
            <w:i w:val="0"/>
            <w:color w:val="1F497D" w:themeColor="text2"/>
            <w:u w:val="none"/>
            <w:shd w:val="clear" w:color="auto" w:fill="FFFFFF"/>
          </w:rPr>
          <w:t>Pacific Northwest Weed Management Handbook</w:t>
        </w:r>
      </w:hyperlink>
      <w:r w:rsidRPr="00BA6FC7">
        <w:rPr>
          <w:rFonts w:ascii="Verdana" w:hAnsi="Verdana"/>
          <w:i w:val="0"/>
          <w:color w:val="1F497D" w:themeColor="text2"/>
          <w:shd w:val="clear" w:color="auto" w:fill="FFFFFF"/>
        </w:rPr>
        <w:t xml:space="preserve"> or contact your</w:t>
      </w:r>
      <w:r w:rsidRPr="00BA6FC7">
        <w:rPr>
          <w:rStyle w:val="apple-converted-space"/>
          <w:rFonts w:ascii="Verdana" w:hAnsi="Verdana" w:cs="Tahoma"/>
          <w:i w:val="0"/>
          <w:color w:val="1F497D" w:themeColor="text2"/>
          <w:shd w:val="clear" w:color="auto" w:fill="FFFFFF"/>
        </w:rPr>
        <w:t> </w:t>
      </w:r>
      <w:hyperlink r:id="rId12" w:history="1">
        <w:r w:rsidRPr="00BA6FC7">
          <w:rPr>
            <w:rStyle w:val="Hyperlink"/>
            <w:rFonts w:ascii="Verdana" w:hAnsi="Verdana" w:cs="Tahoma"/>
            <w:i w:val="0"/>
            <w:color w:val="1F497D" w:themeColor="text2"/>
            <w:u w:val="none"/>
            <w:shd w:val="clear" w:color="auto" w:fill="FFFFFF"/>
          </w:rPr>
          <w:t>local</w:t>
        </w:r>
      </w:hyperlink>
      <w:r w:rsidRPr="00BA6FC7">
        <w:rPr>
          <w:rFonts w:ascii="Verdana" w:hAnsi="Verdana"/>
          <w:i w:val="0"/>
          <w:color w:val="1F497D" w:themeColor="text2"/>
        </w:rPr>
        <w:t xml:space="preserve"> weed authority.</w:t>
      </w:r>
    </w:p>
    <w:p w14:paraId="58AC215B" w14:textId="77777777" w:rsidR="00413563" w:rsidRDefault="00413563" w:rsidP="00F21608">
      <w:pPr>
        <w:pStyle w:val="Default"/>
        <w:rPr>
          <w:rFonts w:cs="Tahoma"/>
          <w:b/>
          <w:bCs/>
          <w:color w:val="1F497D" w:themeColor="text2"/>
        </w:rPr>
      </w:pPr>
    </w:p>
    <w:p w14:paraId="5E8895B2" w14:textId="77777777" w:rsidR="00F21608" w:rsidRDefault="004C3880" w:rsidP="00F21608">
      <w:pPr>
        <w:pStyle w:val="Default"/>
        <w:rPr>
          <w:rFonts w:cs="Tahoma"/>
          <w:b/>
          <w:bCs/>
          <w:color w:val="1F497D" w:themeColor="text2"/>
        </w:rPr>
      </w:pPr>
      <w:r w:rsidRPr="004C3880">
        <w:rPr>
          <w:rFonts w:cs="Tahoma"/>
          <w:b/>
          <w:bCs/>
          <w:color w:val="1F497D" w:themeColor="text2"/>
        </w:rPr>
        <w:t>Resources</w:t>
      </w:r>
    </w:p>
    <w:p w14:paraId="38E3AE3F" w14:textId="77777777" w:rsidR="00991AA4" w:rsidRDefault="00991AA4" w:rsidP="00991AA4">
      <w:pPr>
        <w:pStyle w:val="Default"/>
        <w:rPr>
          <w:rFonts w:cs="Segoe UI"/>
          <w:color w:val="1F497D" w:themeColor="text2"/>
          <w:sz w:val="22"/>
          <w:szCs w:val="22"/>
          <w:shd w:val="clear" w:color="auto" w:fill="F1F1F1"/>
        </w:rPr>
      </w:pPr>
    </w:p>
    <w:p w14:paraId="11A085E6" w14:textId="77777777" w:rsidR="00991AA4" w:rsidRPr="00200029" w:rsidRDefault="006E258B" w:rsidP="00991AA4">
      <w:pPr>
        <w:rPr>
          <w:rFonts w:ascii="Verdana" w:hAnsi="Verdana"/>
          <w:color w:val="1F497D" w:themeColor="text2"/>
          <w:sz w:val="20"/>
          <w:szCs w:val="20"/>
        </w:rPr>
      </w:pPr>
      <w:hyperlink r:id="rId13" w:tgtFrame="_blank" w:history="1">
        <w:r w:rsidR="00991AA4" w:rsidRPr="00200029">
          <w:rPr>
            <w:rStyle w:val="Hyperlink"/>
            <w:rFonts w:ascii="Verdana" w:hAnsi="Verdana"/>
            <w:color w:val="1F497D" w:themeColor="text2"/>
            <w:sz w:val="20"/>
            <w:szCs w:val="20"/>
          </w:rPr>
          <w:t>http://columbiagorgecwma.org/weed-listing/best-management-practices/scotch-broom/</w:t>
        </w:r>
      </w:hyperlink>
    </w:p>
    <w:p w14:paraId="563D8851" w14:textId="77777777" w:rsidR="00F21608" w:rsidRPr="00200029" w:rsidRDefault="00F21608" w:rsidP="00F21608">
      <w:pPr>
        <w:pStyle w:val="Default"/>
        <w:rPr>
          <w:rFonts w:cs="Tahoma"/>
          <w:b/>
          <w:bCs/>
          <w:color w:val="1F497D" w:themeColor="text2"/>
          <w:sz w:val="20"/>
          <w:szCs w:val="20"/>
        </w:rPr>
      </w:pPr>
    </w:p>
    <w:p w14:paraId="11A37B5F" w14:textId="77777777" w:rsidR="00413563" w:rsidRPr="00200029" w:rsidRDefault="006E258B" w:rsidP="00413563">
      <w:pPr>
        <w:rPr>
          <w:rFonts w:ascii="Verdana" w:hAnsi="Verdana"/>
          <w:b/>
          <w:color w:val="1F497D" w:themeColor="text2"/>
          <w:sz w:val="20"/>
          <w:szCs w:val="20"/>
        </w:rPr>
      </w:pPr>
      <w:hyperlink r:id="rId14" w:history="1">
        <w:r w:rsidR="00413563" w:rsidRPr="00200029">
          <w:rPr>
            <w:rStyle w:val="Hyperlink"/>
            <w:rFonts w:ascii="Verdana" w:hAnsi="Verdana" w:cs="Arial"/>
            <w:color w:val="1F497D" w:themeColor="text2"/>
            <w:sz w:val="20"/>
            <w:szCs w:val="20"/>
          </w:rPr>
          <w:t>http://hortsense.cahnrs.wsu.edu/Home/HortsenseHome.aspx</w:t>
        </w:r>
      </w:hyperlink>
    </w:p>
    <w:p w14:paraId="47C0AD39" w14:textId="77777777" w:rsidR="00413563" w:rsidRPr="00200029" w:rsidRDefault="00413563" w:rsidP="00413563">
      <w:pPr>
        <w:rPr>
          <w:rFonts w:ascii="Verdana" w:hAnsi="Verdana"/>
          <w:b/>
          <w:color w:val="1F497D" w:themeColor="text2"/>
          <w:sz w:val="20"/>
          <w:szCs w:val="20"/>
        </w:rPr>
      </w:pPr>
    </w:p>
    <w:p w14:paraId="45C24903" w14:textId="77777777" w:rsidR="00413563" w:rsidRPr="00200029" w:rsidRDefault="006E258B" w:rsidP="00413563">
      <w:pPr>
        <w:rPr>
          <w:rFonts w:ascii="Verdana" w:hAnsi="Verdana"/>
          <w:color w:val="1F497D" w:themeColor="text2"/>
          <w:sz w:val="20"/>
          <w:szCs w:val="20"/>
        </w:rPr>
      </w:pPr>
      <w:hyperlink r:id="rId15" w:history="1">
        <w:r w:rsidR="00413563" w:rsidRPr="00200029">
          <w:rPr>
            <w:rStyle w:val="Hyperlink"/>
            <w:rFonts w:ascii="Verdana" w:hAnsi="Verdana"/>
            <w:color w:val="1F497D" w:themeColor="text2"/>
            <w:sz w:val="20"/>
            <w:szCs w:val="20"/>
          </w:rPr>
          <w:t>http://www.co.jefferson.wa.us/WeedBoard/pdfs/BestManagementPractices/Scotch%20Broom.pdf</w:t>
        </w:r>
      </w:hyperlink>
      <w:r w:rsidR="00413563" w:rsidRPr="00200029">
        <w:rPr>
          <w:rFonts w:ascii="Verdana" w:hAnsi="Verdana"/>
          <w:color w:val="1F497D" w:themeColor="text2"/>
          <w:sz w:val="20"/>
          <w:szCs w:val="20"/>
        </w:rPr>
        <w:t xml:space="preserve"> </w:t>
      </w:r>
    </w:p>
    <w:p w14:paraId="4977C1BE" w14:textId="77777777" w:rsidR="00413563" w:rsidRPr="00200029" w:rsidRDefault="00413563" w:rsidP="00413563">
      <w:pPr>
        <w:rPr>
          <w:rFonts w:ascii="Verdana" w:hAnsi="Verdana"/>
          <w:b/>
          <w:color w:val="1F497D" w:themeColor="text2"/>
          <w:sz w:val="20"/>
          <w:szCs w:val="20"/>
        </w:rPr>
      </w:pPr>
    </w:p>
    <w:p w14:paraId="12508512" w14:textId="77777777" w:rsidR="00413563" w:rsidRPr="00200029" w:rsidRDefault="006E258B" w:rsidP="00413563">
      <w:pPr>
        <w:rPr>
          <w:rFonts w:ascii="Verdana" w:hAnsi="Verdana" w:cs="Arial"/>
          <w:color w:val="1F497D" w:themeColor="text2"/>
          <w:sz w:val="20"/>
          <w:szCs w:val="20"/>
        </w:rPr>
      </w:pPr>
      <w:hyperlink r:id="rId16" w:history="1">
        <w:r w:rsidR="00413563" w:rsidRPr="00200029">
          <w:rPr>
            <w:rStyle w:val="Hyperlink"/>
            <w:rFonts w:ascii="Verdana" w:hAnsi="Verdana"/>
            <w:color w:val="1F497D" w:themeColor="text2"/>
            <w:sz w:val="20"/>
            <w:szCs w:val="20"/>
          </w:rPr>
          <w:t>http://www.kingcounty.gov/environment/animals-and-plants/noxious-weeds/weed-control-practices/bmp.aspx</w:t>
        </w:r>
      </w:hyperlink>
      <w:r w:rsidR="00413563" w:rsidRPr="00200029">
        <w:rPr>
          <w:rFonts w:ascii="Verdana" w:hAnsi="Verdana"/>
          <w:color w:val="1F497D" w:themeColor="text2"/>
          <w:sz w:val="20"/>
          <w:szCs w:val="20"/>
        </w:rPr>
        <w:t xml:space="preserve"> </w:t>
      </w:r>
      <w:r w:rsidR="00413563" w:rsidRPr="00200029">
        <w:rPr>
          <w:rFonts w:ascii="Verdana" w:hAnsi="Verdana" w:cs="Arial"/>
          <w:color w:val="1F497D" w:themeColor="text2"/>
          <w:sz w:val="20"/>
          <w:szCs w:val="20"/>
        </w:rPr>
        <w:t xml:space="preserve"> </w:t>
      </w:r>
    </w:p>
    <w:p w14:paraId="360DBE5C" w14:textId="77777777" w:rsidR="00413563" w:rsidRPr="00200029" w:rsidRDefault="00413563" w:rsidP="00413563">
      <w:pPr>
        <w:rPr>
          <w:rFonts w:ascii="Verdana" w:hAnsi="Verdana" w:cs="Arial"/>
          <w:color w:val="1F497D" w:themeColor="text2"/>
          <w:sz w:val="20"/>
          <w:szCs w:val="20"/>
        </w:rPr>
      </w:pPr>
    </w:p>
    <w:p w14:paraId="484C9973" w14:textId="77777777" w:rsidR="00413563" w:rsidRPr="00200029" w:rsidRDefault="006E258B" w:rsidP="00413563">
      <w:pPr>
        <w:rPr>
          <w:rFonts w:ascii="Verdana" w:hAnsi="Verdana"/>
          <w:color w:val="1F497D" w:themeColor="text2"/>
          <w:sz w:val="20"/>
          <w:szCs w:val="20"/>
        </w:rPr>
      </w:pPr>
      <w:hyperlink r:id="rId17" w:history="1">
        <w:r w:rsidR="00413563" w:rsidRPr="00200029">
          <w:rPr>
            <w:rStyle w:val="Hyperlink"/>
            <w:rFonts w:ascii="Verdana" w:hAnsi="Verdana" w:cs="Arial"/>
            <w:color w:val="1F497D" w:themeColor="text2"/>
            <w:sz w:val="20"/>
            <w:szCs w:val="20"/>
          </w:rPr>
          <w:t>http://www.nwcb.wa.gov</w:t>
        </w:r>
      </w:hyperlink>
      <w:r w:rsidR="00413563" w:rsidRPr="00200029">
        <w:rPr>
          <w:rFonts w:ascii="Verdana" w:hAnsi="Verdana" w:cs="Arial"/>
          <w:color w:val="1F497D" w:themeColor="text2"/>
          <w:sz w:val="20"/>
          <w:szCs w:val="20"/>
        </w:rPr>
        <w:t xml:space="preserve">  </w:t>
      </w:r>
    </w:p>
    <w:p w14:paraId="3DA7BC4D" w14:textId="259571A2" w:rsidR="00413563" w:rsidRPr="00812E8F" w:rsidRDefault="00200029" w:rsidP="00413563">
      <w:pPr>
        <w:rPr>
          <w:rFonts w:ascii="Verdana" w:hAnsi="Verdana" w:cs="Arial"/>
        </w:rPr>
      </w:pPr>
      <w:r>
        <w:rPr>
          <w:rFonts w:cs="Tahoma"/>
          <w:noProof/>
          <w:sz w:val="22"/>
        </w:rPr>
        <w:drawing>
          <wp:anchor distT="0" distB="0" distL="114300" distR="114300" simplePos="0" relativeHeight="251665920" behindDoc="1" locked="0" layoutInCell="1" allowOverlap="1" wp14:anchorId="1782BD0B" wp14:editId="17FAEDB9">
            <wp:simplePos x="0" y="0"/>
            <wp:positionH relativeFrom="column">
              <wp:posOffset>1022858</wp:posOffset>
            </wp:positionH>
            <wp:positionV relativeFrom="paragraph">
              <wp:posOffset>166370</wp:posOffset>
            </wp:positionV>
            <wp:extent cx="3943350" cy="2752725"/>
            <wp:effectExtent l="152400" t="152400" r="361950" b="371475"/>
            <wp:wrapTight wrapText="bothSides">
              <wp:wrapPolygon edited="0">
                <wp:start x="417" y="-1196"/>
                <wp:lineTo x="-835" y="-897"/>
                <wp:lineTo x="-835" y="22273"/>
                <wp:lineTo x="-522" y="23020"/>
                <wp:lineTo x="939" y="24066"/>
                <wp:lineTo x="1043" y="24365"/>
                <wp:lineTo x="21600" y="24365"/>
                <wp:lineTo x="21704" y="24066"/>
                <wp:lineTo x="23061" y="23020"/>
                <wp:lineTo x="23478" y="20778"/>
                <wp:lineTo x="23478" y="1495"/>
                <wp:lineTo x="22226" y="-747"/>
                <wp:lineTo x="22122" y="-1196"/>
                <wp:lineTo x="417" y="-1196"/>
              </wp:wrapPolygon>
            </wp:wrapTight>
            <wp:docPr id="4" name="Picture 4" descr="\\Scfs1\data\Weed\Photos\Scotch broom\Scotchbroom9_nwcb_infes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fs1\data\Weed\Photos\Scotch broom\Scotchbroom9_nwcb_infestation.jpg"/>
                    <pic:cNvPicPr>
                      <a:picLocks noChangeAspect="1" noChangeArrowheads="1"/>
                    </pic:cNvPicPr>
                  </pic:nvPicPr>
                  <pic:blipFill rotWithShape="1">
                    <a:blip r:embed="rId18" cstate="print"/>
                    <a:srcRect b="7490"/>
                    <a:stretch/>
                  </pic:blipFill>
                  <pic:spPr bwMode="auto">
                    <a:xfrm>
                      <a:off x="0" y="0"/>
                      <a:ext cx="3943350" cy="275272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EFA28C" w14:textId="0A457490" w:rsidR="00F21608" w:rsidRPr="005B55E2" w:rsidRDefault="00F21608">
      <w:pPr>
        <w:pStyle w:val="Default"/>
        <w:rPr>
          <w:rFonts w:cs="Tahoma"/>
          <w:sz w:val="22"/>
        </w:rPr>
      </w:pPr>
    </w:p>
    <w:sectPr w:rsidR="00F21608" w:rsidRPr="005B55E2" w:rsidSect="006E258B">
      <w:footerReference w:type="default" r:id="rId19"/>
      <w:headerReference w:type="first" r:id="rId20"/>
      <w:footerReference w:type="first" r:id="rId21"/>
      <w:pgSz w:w="12240" w:h="15840" w:code="1"/>
      <w:pgMar w:top="1440" w:right="1440" w:bottom="1872"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288A8" w14:textId="77777777" w:rsidR="00991AA4" w:rsidRDefault="00991AA4">
      <w:r>
        <w:separator/>
      </w:r>
    </w:p>
  </w:endnote>
  <w:endnote w:type="continuationSeparator" w:id="0">
    <w:p w14:paraId="5E1A6FB9" w14:textId="77777777" w:rsidR="00991AA4" w:rsidRDefault="0099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GillSansMT">
    <w:panose1 w:val="00000000000000000000"/>
    <w:charset w:val="00"/>
    <w:family w:val="swiss"/>
    <w:notTrueType/>
    <w:pitch w:val="default"/>
    <w:sig w:usb0="00000003" w:usb1="00000000" w:usb2="00000000" w:usb3="00000000" w:csb0="00000001" w:csb1="00000000"/>
  </w:font>
  <w:font w:name="PalatinoLinotype-Roman">
    <w:altName w:val="MS Mincho"/>
    <w:panose1 w:val="00000000000000000000"/>
    <w:charset w:val="00"/>
    <w:family w:val="roman"/>
    <w:notTrueType/>
    <w:pitch w:val="default"/>
    <w:sig w:usb0="00000003" w:usb1="08070000" w:usb2="00000010" w:usb3="00000000" w:csb0="00020001"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C9B7" w14:textId="21A3448A" w:rsidR="00991AA4" w:rsidRDefault="00B86222" w:rsidP="00A21596">
    <w:pPr>
      <w:pStyle w:val="Footer"/>
      <w:rPr>
        <w:rFonts w:ascii="Verdana" w:hAnsi="Verdana"/>
        <w:b/>
        <w:i/>
        <w:noProof/>
        <w:color w:val="4F81BD" w:themeColor="accent1"/>
        <w:sz w:val="20"/>
        <w:szCs w:val="20"/>
      </w:rPr>
    </w:pPr>
    <w:r>
      <w:rPr>
        <w:rFonts w:ascii="Verdana" w:hAnsi="Verdana"/>
        <w:b/>
        <w:i/>
        <w:noProof/>
        <w:color w:val="4F81BD" w:themeColor="accent1"/>
        <w:sz w:val="20"/>
        <w:szCs w:val="20"/>
      </w:rPr>
      <mc:AlternateContent>
        <mc:Choice Requires="wps">
          <w:drawing>
            <wp:anchor distT="0" distB="0" distL="114300" distR="114300" simplePos="0" relativeHeight="251683840" behindDoc="0" locked="0" layoutInCell="1" allowOverlap="1" wp14:anchorId="4F861267" wp14:editId="516EC5B3">
              <wp:simplePos x="0" y="0"/>
              <wp:positionH relativeFrom="column">
                <wp:posOffset>4278630</wp:posOffset>
              </wp:positionH>
              <wp:positionV relativeFrom="paragraph">
                <wp:posOffset>-171450</wp:posOffset>
              </wp:positionV>
              <wp:extent cx="2468880" cy="61341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880" cy="6134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40F372" w14:textId="77777777" w:rsidR="00991AA4" w:rsidRPr="00BA6FC7" w:rsidRDefault="00991AA4" w:rsidP="00A21596">
                          <w:pPr>
                            <w:jc w:val="right"/>
                            <w:rPr>
                              <w:rFonts w:asciiTheme="minorHAnsi" w:hAnsiTheme="minorHAnsi"/>
                              <w:b/>
                              <w:i/>
                              <w:color w:val="244061" w:themeColor="accent1" w:themeShade="80"/>
                              <w:sz w:val="20"/>
                              <w:szCs w:val="20"/>
                            </w:rPr>
                          </w:pPr>
                          <w:r w:rsidRPr="00BA6FC7">
                            <w:rPr>
                              <w:rFonts w:asciiTheme="minorHAnsi" w:hAnsiTheme="minorHAnsi"/>
                              <w:b/>
                              <w:i/>
                              <w:color w:val="244061" w:themeColor="accent1" w:themeShade="80"/>
                              <w:sz w:val="20"/>
                              <w:szCs w:val="20"/>
                            </w:rPr>
                            <w:t>503-210-6015</w:t>
                          </w:r>
                        </w:p>
                        <w:p w14:paraId="60C81475" w14:textId="77777777" w:rsidR="00991AA4" w:rsidRPr="00BA6FC7" w:rsidRDefault="00991AA4" w:rsidP="00A21596">
                          <w:pPr>
                            <w:jc w:val="right"/>
                            <w:rPr>
                              <w:rFonts w:asciiTheme="minorHAnsi" w:hAnsiTheme="minorHAnsi"/>
                              <w:b/>
                              <w:i/>
                              <w:color w:val="244061" w:themeColor="accent1" w:themeShade="80"/>
                              <w:sz w:val="20"/>
                              <w:szCs w:val="20"/>
                            </w:rPr>
                          </w:pPr>
                          <w:r w:rsidRPr="00BA6FC7">
                            <w:rPr>
                              <w:rFonts w:asciiTheme="minorHAnsi" w:hAnsiTheme="minorHAnsi"/>
                              <w:b/>
                              <w:i/>
                              <w:color w:val="244061" w:themeColor="accent1" w:themeShade="80"/>
                              <w:sz w:val="20"/>
                              <w:szCs w:val="20"/>
                            </w:rPr>
                            <w:t>columbiagorgecwma@gmail.com</w:t>
                          </w:r>
                          <w:r w:rsidRPr="00BA6FC7">
                            <w:rPr>
                              <w:rFonts w:asciiTheme="minorHAnsi" w:hAnsiTheme="minorHAnsi"/>
                              <w:b/>
                              <w:i/>
                              <w:color w:val="244061" w:themeColor="accent1" w:themeShade="80"/>
                              <w:sz w:val="20"/>
                              <w:szCs w:val="20"/>
                            </w:rPr>
                            <w:br/>
                            <w:t>http://columbiagorgecwma.org/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61267" id="Rectangle 9" o:spid="_x0000_s1026" style="position:absolute;margin-left:336.9pt;margin-top:-13.5pt;width:194.4pt;height:48.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" filled="f" stroked="f" strokeweight="2pt">
              <v:textbox>
                <w:txbxContent>
                  <w:p w14:paraId="1240F372" w14:textId="77777777" w:rsidR="00991AA4" w:rsidRPr="00BA6FC7" w:rsidRDefault="00991AA4" w:rsidP="00A21596">
                    <w:pPr>
                      <w:jc w:val="right"/>
                      <w:rPr>
                        <w:rFonts w:asciiTheme="minorHAnsi" w:hAnsiTheme="minorHAnsi"/>
                        <w:b/>
                        <w:i/>
                        <w:color w:val="244061" w:themeColor="accent1" w:themeShade="80"/>
                        <w:sz w:val="20"/>
                        <w:szCs w:val="20"/>
                      </w:rPr>
                    </w:pPr>
                    <w:r w:rsidRPr="00BA6FC7">
                      <w:rPr>
                        <w:rFonts w:asciiTheme="minorHAnsi" w:hAnsiTheme="minorHAnsi"/>
                        <w:b/>
                        <w:i/>
                        <w:color w:val="244061" w:themeColor="accent1" w:themeShade="80"/>
                        <w:sz w:val="20"/>
                        <w:szCs w:val="20"/>
                      </w:rPr>
                      <w:t>503-210-6015</w:t>
                    </w:r>
                  </w:p>
                  <w:p w14:paraId="60C81475" w14:textId="77777777" w:rsidR="00991AA4" w:rsidRPr="00BA6FC7" w:rsidRDefault="00991AA4" w:rsidP="00A21596">
                    <w:pPr>
                      <w:jc w:val="right"/>
                      <w:rPr>
                        <w:rFonts w:asciiTheme="minorHAnsi" w:hAnsiTheme="minorHAnsi"/>
                        <w:b/>
                        <w:i/>
                        <w:color w:val="244061" w:themeColor="accent1" w:themeShade="80"/>
                        <w:sz w:val="20"/>
                        <w:szCs w:val="20"/>
                      </w:rPr>
                    </w:pPr>
                    <w:r w:rsidRPr="00BA6FC7">
                      <w:rPr>
                        <w:rFonts w:asciiTheme="minorHAnsi" w:hAnsiTheme="minorHAnsi"/>
                        <w:b/>
                        <w:i/>
                        <w:color w:val="244061" w:themeColor="accent1" w:themeShade="80"/>
                        <w:sz w:val="20"/>
                        <w:szCs w:val="20"/>
                      </w:rPr>
                      <w:t>columbiagorgecwma@gmail.com</w:t>
                    </w:r>
                    <w:r w:rsidRPr="00BA6FC7">
                      <w:rPr>
                        <w:rFonts w:asciiTheme="minorHAnsi" w:hAnsiTheme="minorHAnsi"/>
                        <w:b/>
                        <w:i/>
                        <w:color w:val="244061" w:themeColor="accent1" w:themeShade="80"/>
                        <w:sz w:val="20"/>
                        <w:szCs w:val="20"/>
                      </w:rPr>
                      <w:br/>
                      <w:t>http://columbiagorgecwma.org/</w:t>
                    </w:r>
                  </w:p>
                </w:txbxContent>
              </v:textbox>
            </v:rect>
          </w:pict>
        </mc:Fallback>
      </mc:AlternateContent>
    </w:r>
    <w:r>
      <w:rPr>
        <w:rFonts w:ascii="Verdana" w:hAnsi="Verdana"/>
        <w:b/>
        <w:i/>
        <w:noProof/>
        <w:color w:val="4F81BD" w:themeColor="accent1"/>
        <w:sz w:val="20"/>
        <w:szCs w:val="20"/>
      </w:rPr>
      <mc:AlternateContent>
        <mc:Choice Requires="wps">
          <w:drawing>
            <wp:anchor distT="0" distB="0" distL="114300" distR="114300" simplePos="0" relativeHeight="251682816" behindDoc="0" locked="0" layoutInCell="1" allowOverlap="1" wp14:anchorId="657CD295" wp14:editId="7D91681F">
              <wp:simplePos x="0" y="0"/>
              <wp:positionH relativeFrom="column">
                <wp:posOffset>-169545</wp:posOffset>
              </wp:positionH>
              <wp:positionV relativeFrom="paragraph">
                <wp:posOffset>-223520</wp:posOffset>
              </wp:positionV>
              <wp:extent cx="2560320" cy="4572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032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879639" w14:textId="77777777" w:rsidR="00991AA4" w:rsidRPr="00167DB2" w:rsidRDefault="00991AA4" w:rsidP="00A21596">
                          <w:pPr>
                            <w:rPr>
                              <w:rFonts w:asciiTheme="minorHAnsi" w:hAnsiTheme="minorHAnsi"/>
                              <w:b/>
                              <w:i/>
                              <w:color w:val="244061" w:themeColor="accent1" w:themeShade="80"/>
                              <w:sz w:val="20"/>
                              <w:szCs w:val="20"/>
                            </w:rPr>
                          </w:pPr>
                          <w:r w:rsidRPr="00167DB2">
                            <w:rPr>
                              <w:rFonts w:asciiTheme="minorHAnsi" w:hAnsiTheme="minorHAnsi"/>
                              <w:b/>
                              <w:i/>
                              <w:color w:val="244061" w:themeColor="accent1" w:themeShade="80"/>
                              <w:sz w:val="20"/>
                              <w:szCs w:val="20"/>
                            </w:rPr>
                            <w:t>Columbia Gorge</w:t>
                          </w:r>
                        </w:p>
                        <w:p w14:paraId="189AC793" w14:textId="77777777" w:rsidR="00991AA4" w:rsidRPr="00167DB2" w:rsidRDefault="00991AA4" w:rsidP="00A21596">
                          <w:pPr>
                            <w:rPr>
                              <w:rFonts w:asciiTheme="minorHAnsi" w:hAnsiTheme="minorHAnsi"/>
                              <w:b/>
                              <w:i/>
                              <w:color w:val="244061" w:themeColor="accent1" w:themeShade="80"/>
                              <w:sz w:val="20"/>
                              <w:szCs w:val="20"/>
                            </w:rPr>
                          </w:pPr>
                          <w:r w:rsidRPr="00167DB2">
                            <w:rPr>
                              <w:rFonts w:asciiTheme="minorHAnsi" w:hAnsiTheme="minorHAnsi"/>
                              <w:b/>
                              <w:i/>
                              <w:color w:val="244061" w:themeColor="accent1" w:themeShade="80"/>
                              <w:sz w:val="20"/>
                              <w:szCs w:val="20"/>
                            </w:rPr>
                            <w:t>Cooperative Weed Management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CD295" id="Rectangle 10" o:spid="_x0000_s1027" style="position:absolute;margin-left:-13.35pt;margin-top:-17.6pt;width:201.6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" filled="f" stroked="f" strokeweight="2pt">
              <v:textbox>
                <w:txbxContent>
                  <w:p w14:paraId="1C879639" w14:textId="77777777" w:rsidR="00991AA4" w:rsidRPr="00167DB2" w:rsidRDefault="00991AA4" w:rsidP="00A21596">
                    <w:pPr>
                      <w:rPr>
                        <w:rFonts w:asciiTheme="minorHAnsi" w:hAnsiTheme="minorHAnsi"/>
                        <w:b/>
                        <w:i/>
                        <w:color w:val="244061" w:themeColor="accent1" w:themeShade="80"/>
                        <w:sz w:val="20"/>
                        <w:szCs w:val="20"/>
                      </w:rPr>
                    </w:pPr>
                    <w:r w:rsidRPr="00167DB2">
                      <w:rPr>
                        <w:rFonts w:asciiTheme="minorHAnsi" w:hAnsiTheme="minorHAnsi"/>
                        <w:b/>
                        <w:i/>
                        <w:color w:val="244061" w:themeColor="accent1" w:themeShade="80"/>
                        <w:sz w:val="20"/>
                        <w:szCs w:val="20"/>
                      </w:rPr>
                      <w:t>Columbia Gorge</w:t>
                    </w:r>
                  </w:p>
                  <w:p w14:paraId="189AC793" w14:textId="77777777" w:rsidR="00991AA4" w:rsidRPr="00167DB2" w:rsidRDefault="00991AA4" w:rsidP="00A21596">
                    <w:pPr>
                      <w:rPr>
                        <w:rFonts w:asciiTheme="minorHAnsi" w:hAnsiTheme="minorHAnsi"/>
                        <w:b/>
                        <w:i/>
                        <w:color w:val="244061" w:themeColor="accent1" w:themeShade="80"/>
                        <w:sz w:val="20"/>
                        <w:szCs w:val="20"/>
                      </w:rPr>
                    </w:pPr>
                    <w:r w:rsidRPr="00167DB2">
                      <w:rPr>
                        <w:rFonts w:asciiTheme="minorHAnsi" w:hAnsiTheme="minorHAnsi"/>
                        <w:b/>
                        <w:i/>
                        <w:color w:val="244061" w:themeColor="accent1" w:themeShade="80"/>
                        <w:sz w:val="20"/>
                        <w:szCs w:val="20"/>
                      </w:rPr>
                      <w:t>Cooperative Weed Management Area</w:t>
                    </w:r>
                  </w:p>
                </w:txbxContent>
              </v:textbox>
            </v:rect>
          </w:pict>
        </mc:Fallback>
      </mc:AlternateContent>
    </w:r>
    <w:r w:rsidR="00991AA4">
      <w:rPr>
        <w:rFonts w:ascii="Verdana" w:hAnsi="Verdana"/>
        <w:b/>
        <w:i/>
        <w:noProof/>
        <w:color w:val="4F81BD" w:themeColor="accent1"/>
        <w:sz w:val="20"/>
        <w:szCs w:val="20"/>
      </w:rPr>
      <w:drawing>
        <wp:anchor distT="0" distB="0" distL="114300" distR="114300" simplePos="0" relativeHeight="251684864" behindDoc="1" locked="0" layoutInCell="1" allowOverlap="1" wp14:anchorId="00A78948" wp14:editId="364A38E4">
          <wp:simplePos x="0" y="0"/>
          <wp:positionH relativeFrom="column">
            <wp:posOffset>-2316954</wp:posOffset>
          </wp:positionH>
          <wp:positionV relativeFrom="paragraph">
            <wp:posOffset>-543560</wp:posOffset>
          </wp:positionV>
          <wp:extent cx="10424160" cy="186055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umbia Gorge logo vectorized stationary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24160" cy="1860550"/>
                  </a:xfrm>
                  <a:prstGeom prst="rect">
                    <a:avLst/>
                  </a:prstGeom>
                </pic:spPr>
              </pic:pic>
            </a:graphicData>
          </a:graphic>
        </wp:anchor>
      </w:drawing>
    </w:r>
  </w:p>
  <w:p w14:paraId="088641CF" w14:textId="77777777" w:rsidR="00991AA4" w:rsidRPr="000F44FB" w:rsidRDefault="00991AA4" w:rsidP="00A21596">
    <w:pPr>
      <w:pStyle w:val="Footer"/>
      <w:rPr>
        <w:rFonts w:ascii="Verdana" w:hAnsi="Verdana"/>
        <w:i/>
        <w:color w:val="244061" w:themeColor="accent1" w:themeShade="80"/>
        <w:sz w:val="20"/>
        <w:szCs w:val="20"/>
      </w:rPr>
    </w:pPr>
    <w:r>
      <w:rPr>
        <w:rFonts w:ascii="Verdana" w:hAnsi="Verdana"/>
        <w:i/>
        <w:color w:val="244061" w:themeColor="accent1" w:themeShade="80"/>
        <w:sz w:val="20"/>
        <w:szCs w:val="20"/>
      </w:rPr>
      <w:tab/>
    </w:r>
    <w:r w:rsidRPr="000F44FB">
      <w:rPr>
        <w:rFonts w:ascii="Verdana" w:hAnsi="Verdana"/>
        <w:i/>
        <w:color w:val="244061" w:themeColor="accent1" w:themeShade="80"/>
        <w:sz w:val="20"/>
        <w:szCs w:val="20"/>
      </w:rPr>
      <w:tab/>
    </w:r>
  </w:p>
  <w:p w14:paraId="21974AE3" w14:textId="77777777" w:rsidR="00991AA4" w:rsidRPr="000F44FB" w:rsidRDefault="00991AA4" w:rsidP="00A21596">
    <w:pPr>
      <w:jc w:val="center"/>
      <w:rPr>
        <w:rFonts w:ascii="Verdana" w:hAnsi="Verdana"/>
        <w:b/>
        <w:i/>
        <w:color w:val="244061" w:themeColor="accent1" w:themeShade="80"/>
        <w:sz w:val="20"/>
        <w:szCs w:val="20"/>
      </w:rPr>
    </w:pPr>
  </w:p>
  <w:p w14:paraId="4420B224" w14:textId="77777777" w:rsidR="00991AA4" w:rsidRPr="00CE6CED" w:rsidRDefault="00991AA4" w:rsidP="00A21596">
    <w:pPr>
      <w:pStyle w:val="Footer"/>
    </w:pPr>
  </w:p>
  <w:p w14:paraId="355EFA74" w14:textId="77777777" w:rsidR="00991AA4" w:rsidRPr="00A21596" w:rsidRDefault="00991AA4" w:rsidP="00A215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0047A" w14:textId="61AA8CF0" w:rsidR="00991AA4" w:rsidRDefault="00B86222" w:rsidP="00CE6CED">
    <w:pPr>
      <w:pStyle w:val="Footer"/>
      <w:rPr>
        <w:rFonts w:ascii="Verdana" w:hAnsi="Verdana"/>
        <w:b/>
        <w:i/>
        <w:noProof/>
        <w:color w:val="4F81BD" w:themeColor="accent1"/>
        <w:sz w:val="20"/>
        <w:szCs w:val="20"/>
      </w:rPr>
    </w:pPr>
    <w:r>
      <w:rPr>
        <w:rFonts w:ascii="Verdana" w:hAnsi="Verdana"/>
        <w:b/>
        <w:i/>
        <w:noProof/>
        <w:color w:val="4F81BD" w:themeColor="accent1"/>
        <w:sz w:val="20"/>
        <w:szCs w:val="20"/>
      </w:rPr>
      <mc:AlternateContent>
        <mc:Choice Requires="wps">
          <w:drawing>
            <wp:anchor distT="0" distB="0" distL="114300" distR="114300" simplePos="0" relativeHeight="251675648" behindDoc="0" locked="0" layoutInCell="1" allowOverlap="1" wp14:anchorId="7AF84D71" wp14:editId="679F3469">
              <wp:simplePos x="0" y="0"/>
              <wp:positionH relativeFrom="column">
                <wp:posOffset>4271645</wp:posOffset>
              </wp:positionH>
              <wp:positionV relativeFrom="paragraph">
                <wp:posOffset>-357505</wp:posOffset>
              </wp:positionV>
              <wp:extent cx="2468880" cy="643255"/>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880" cy="643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959043" w14:textId="77777777" w:rsidR="00991AA4" w:rsidRPr="00BA6FC7" w:rsidRDefault="00991AA4" w:rsidP="00167DB2">
                          <w:pPr>
                            <w:jc w:val="right"/>
                            <w:rPr>
                              <w:rFonts w:asciiTheme="minorHAnsi" w:hAnsiTheme="minorHAnsi"/>
                              <w:b/>
                              <w:i/>
                              <w:color w:val="244061" w:themeColor="accent1" w:themeShade="80"/>
                              <w:sz w:val="20"/>
                              <w:szCs w:val="20"/>
                            </w:rPr>
                          </w:pPr>
                          <w:r w:rsidRPr="00BA6FC7">
                            <w:rPr>
                              <w:rFonts w:asciiTheme="minorHAnsi" w:hAnsiTheme="minorHAnsi"/>
                              <w:b/>
                              <w:i/>
                              <w:color w:val="244061" w:themeColor="accent1" w:themeShade="80"/>
                              <w:sz w:val="20"/>
                              <w:szCs w:val="20"/>
                            </w:rPr>
                            <w:t>503-210-6015</w:t>
                          </w:r>
                        </w:p>
                        <w:p w14:paraId="3CCC1456" w14:textId="77777777" w:rsidR="00991AA4" w:rsidRPr="00BA6FC7" w:rsidRDefault="00991AA4" w:rsidP="00167DB2">
                          <w:pPr>
                            <w:jc w:val="right"/>
                            <w:rPr>
                              <w:rFonts w:asciiTheme="minorHAnsi" w:hAnsiTheme="minorHAnsi"/>
                              <w:b/>
                              <w:i/>
                              <w:color w:val="244061" w:themeColor="accent1" w:themeShade="80"/>
                              <w:sz w:val="20"/>
                              <w:szCs w:val="20"/>
                            </w:rPr>
                          </w:pPr>
                          <w:r w:rsidRPr="00BA6FC7">
                            <w:rPr>
                              <w:rFonts w:asciiTheme="minorHAnsi" w:hAnsiTheme="minorHAnsi"/>
                              <w:b/>
                              <w:i/>
                              <w:color w:val="244061" w:themeColor="accent1" w:themeShade="80"/>
                              <w:sz w:val="20"/>
                              <w:szCs w:val="20"/>
                            </w:rPr>
                            <w:t>columbiagorgecwma@gmail.com</w:t>
                          </w:r>
                          <w:r w:rsidRPr="00BA6FC7">
                            <w:rPr>
                              <w:rFonts w:asciiTheme="minorHAnsi" w:hAnsiTheme="minorHAnsi"/>
                              <w:b/>
                              <w:i/>
                              <w:color w:val="244061" w:themeColor="accent1" w:themeShade="80"/>
                              <w:sz w:val="20"/>
                              <w:szCs w:val="20"/>
                            </w:rPr>
                            <w:br/>
                            <w:t>http://columbiagorgecwma.org/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84D71" id="Rectangle 24" o:spid="_x0000_s1029" style="position:absolute;margin-left:336.35pt;margin-top:-28.15pt;width:194.4pt;height:5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" filled="f" stroked="f" strokeweight="2pt">
              <v:textbox>
                <w:txbxContent>
                  <w:p w14:paraId="18959043" w14:textId="77777777" w:rsidR="00991AA4" w:rsidRPr="00BA6FC7" w:rsidRDefault="00991AA4" w:rsidP="00167DB2">
                    <w:pPr>
                      <w:jc w:val="right"/>
                      <w:rPr>
                        <w:rFonts w:asciiTheme="minorHAnsi" w:hAnsiTheme="minorHAnsi"/>
                        <w:b/>
                        <w:i/>
                        <w:color w:val="244061" w:themeColor="accent1" w:themeShade="80"/>
                        <w:sz w:val="20"/>
                        <w:szCs w:val="20"/>
                      </w:rPr>
                    </w:pPr>
                    <w:r w:rsidRPr="00BA6FC7">
                      <w:rPr>
                        <w:rFonts w:asciiTheme="minorHAnsi" w:hAnsiTheme="minorHAnsi"/>
                        <w:b/>
                        <w:i/>
                        <w:color w:val="244061" w:themeColor="accent1" w:themeShade="80"/>
                        <w:sz w:val="20"/>
                        <w:szCs w:val="20"/>
                      </w:rPr>
                      <w:t>503-210-6015</w:t>
                    </w:r>
                  </w:p>
                  <w:p w14:paraId="3CCC1456" w14:textId="77777777" w:rsidR="00991AA4" w:rsidRPr="00BA6FC7" w:rsidRDefault="00991AA4" w:rsidP="00167DB2">
                    <w:pPr>
                      <w:jc w:val="right"/>
                      <w:rPr>
                        <w:rFonts w:asciiTheme="minorHAnsi" w:hAnsiTheme="minorHAnsi"/>
                        <w:b/>
                        <w:i/>
                        <w:color w:val="244061" w:themeColor="accent1" w:themeShade="80"/>
                        <w:sz w:val="20"/>
                        <w:szCs w:val="20"/>
                      </w:rPr>
                    </w:pPr>
                    <w:r w:rsidRPr="00BA6FC7">
                      <w:rPr>
                        <w:rFonts w:asciiTheme="minorHAnsi" w:hAnsiTheme="minorHAnsi"/>
                        <w:b/>
                        <w:i/>
                        <w:color w:val="244061" w:themeColor="accent1" w:themeShade="80"/>
                        <w:sz w:val="20"/>
                        <w:szCs w:val="20"/>
                      </w:rPr>
                      <w:t>columbiagorgecwma@gmail.com</w:t>
                    </w:r>
                    <w:r w:rsidRPr="00BA6FC7">
                      <w:rPr>
                        <w:rFonts w:asciiTheme="minorHAnsi" w:hAnsiTheme="minorHAnsi"/>
                        <w:b/>
                        <w:i/>
                        <w:color w:val="244061" w:themeColor="accent1" w:themeShade="80"/>
                        <w:sz w:val="20"/>
                        <w:szCs w:val="20"/>
                      </w:rPr>
                      <w:br/>
                      <w:t>http://columbiagorgecwma.org/</w:t>
                    </w:r>
                  </w:p>
                </w:txbxContent>
              </v:textbox>
            </v:rect>
          </w:pict>
        </mc:Fallback>
      </mc:AlternateContent>
    </w:r>
    <w:r w:rsidR="00991AA4">
      <w:rPr>
        <w:rFonts w:ascii="Verdana" w:hAnsi="Verdana"/>
        <w:b/>
        <w:i/>
        <w:noProof/>
        <w:color w:val="4F81BD" w:themeColor="accent1"/>
        <w:sz w:val="20"/>
        <w:szCs w:val="20"/>
      </w:rPr>
      <w:drawing>
        <wp:anchor distT="0" distB="0" distL="114300" distR="114300" simplePos="0" relativeHeight="251680768" behindDoc="1" locked="0" layoutInCell="1" allowOverlap="1" wp14:anchorId="22BFCF61" wp14:editId="3383824C">
          <wp:simplePos x="0" y="0"/>
          <wp:positionH relativeFrom="column">
            <wp:posOffset>-2310130</wp:posOffset>
          </wp:positionH>
          <wp:positionV relativeFrom="paragraph">
            <wp:posOffset>-716280</wp:posOffset>
          </wp:positionV>
          <wp:extent cx="10424160" cy="1860550"/>
          <wp:effectExtent l="0" t="0" r="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umbia Gorge logo vectorized stationary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24160" cy="1860550"/>
                  </a:xfrm>
                  <a:prstGeom prst="rect">
                    <a:avLst/>
                  </a:prstGeom>
                </pic:spPr>
              </pic:pic>
            </a:graphicData>
          </a:graphic>
        </wp:anchor>
      </w:drawing>
    </w:r>
    <w:r>
      <w:rPr>
        <w:rFonts w:ascii="Verdana" w:hAnsi="Verdana"/>
        <w:b/>
        <w:i/>
        <w:noProof/>
        <w:color w:val="4F81BD" w:themeColor="accent1"/>
        <w:sz w:val="20"/>
        <w:szCs w:val="20"/>
      </w:rPr>
      <mc:AlternateContent>
        <mc:Choice Requires="wps">
          <w:drawing>
            <wp:anchor distT="0" distB="0" distL="114300" distR="114300" simplePos="0" relativeHeight="251673600" behindDoc="0" locked="0" layoutInCell="1" allowOverlap="1" wp14:anchorId="572A7114" wp14:editId="2F117B44">
              <wp:simplePos x="0" y="0"/>
              <wp:positionH relativeFrom="column">
                <wp:posOffset>-176530</wp:posOffset>
              </wp:positionH>
              <wp:positionV relativeFrom="paragraph">
                <wp:posOffset>-394970</wp:posOffset>
              </wp:positionV>
              <wp:extent cx="2560320" cy="457200"/>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032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1BAF76" w14:textId="77777777" w:rsidR="00991AA4" w:rsidRPr="00167DB2" w:rsidRDefault="00991AA4" w:rsidP="00165064">
                          <w:pPr>
                            <w:rPr>
                              <w:rFonts w:asciiTheme="minorHAnsi" w:hAnsiTheme="minorHAnsi"/>
                              <w:b/>
                              <w:i/>
                              <w:color w:val="244061" w:themeColor="accent1" w:themeShade="80"/>
                              <w:sz w:val="20"/>
                              <w:szCs w:val="20"/>
                            </w:rPr>
                          </w:pPr>
                          <w:r w:rsidRPr="00167DB2">
                            <w:rPr>
                              <w:rFonts w:asciiTheme="minorHAnsi" w:hAnsiTheme="minorHAnsi"/>
                              <w:b/>
                              <w:i/>
                              <w:color w:val="244061" w:themeColor="accent1" w:themeShade="80"/>
                              <w:sz w:val="20"/>
                              <w:szCs w:val="20"/>
                            </w:rPr>
                            <w:t>Columbia Gorge</w:t>
                          </w:r>
                        </w:p>
                        <w:p w14:paraId="3F270A53" w14:textId="77777777" w:rsidR="00991AA4" w:rsidRPr="00167DB2" w:rsidRDefault="00991AA4" w:rsidP="00165064">
                          <w:pPr>
                            <w:rPr>
                              <w:rFonts w:asciiTheme="minorHAnsi" w:hAnsiTheme="minorHAnsi"/>
                              <w:b/>
                              <w:i/>
                              <w:color w:val="244061" w:themeColor="accent1" w:themeShade="80"/>
                              <w:sz w:val="20"/>
                              <w:szCs w:val="20"/>
                            </w:rPr>
                          </w:pPr>
                          <w:r w:rsidRPr="00167DB2">
                            <w:rPr>
                              <w:rFonts w:asciiTheme="minorHAnsi" w:hAnsiTheme="minorHAnsi"/>
                              <w:b/>
                              <w:i/>
                              <w:color w:val="244061" w:themeColor="accent1" w:themeShade="80"/>
                              <w:sz w:val="20"/>
                              <w:szCs w:val="20"/>
                            </w:rPr>
                            <w:t>Cooperative Weed Management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A7114" id="Rectangle 23" o:spid="_x0000_s1030" style="position:absolute;margin-left:-13.9pt;margin-top:-31.1pt;width:201.6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" filled="f" stroked="f" strokeweight="2pt">
              <v:textbox>
                <w:txbxContent>
                  <w:p w14:paraId="161BAF76" w14:textId="77777777" w:rsidR="00991AA4" w:rsidRPr="00167DB2" w:rsidRDefault="00991AA4" w:rsidP="00165064">
                    <w:pPr>
                      <w:rPr>
                        <w:rFonts w:asciiTheme="minorHAnsi" w:hAnsiTheme="minorHAnsi"/>
                        <w:b/>
                        <w:i/>
                        <w:color w:val="244061" w:themeColor="accent1" w:themeShade="80"/>
                        <w:sz w:val="20"/>
                        <w:szCs w:val="20"/>
                      </w:rPr>
                    </w:pPr>
                    <w:r w:rsidRPr="00167DB2">
                      <w:rPr>
                        <w:rFonts w:asciiTheme="minorHAnsi" w:hAnsiTheme="minorHAnsi"/>
                        <w:b/>
                        <w:i/>
                        <w:color w:val="244061" w:themeColor="accent1" w:themeShade="80"/>
                        <w:sz w:val="20"/>
                        <w:szCs w:val="20"/>
                      </w:rPr>
                      <w:t>Columbia Gorge</w:t>
                    </w:r>
                  </w:p>
                  <w:p w14:paraId="3F270A53" w14:textId="77777777" w:rsidR="00991AA4" w:rsidRPr="00167DB2" w:rsidRDefault="00991AA4" w:rsidP="00165064">
                    <w:pPr>
                      <w:rPr>
                        <w:rFonts w:asciiTheme="minorHAnsi" w:hAnsiTheme="minorHAnsi"/>
                        <w:b/>
                        <w:i/>
                        <w:color w:val="244061" w:themeColor="accent1" w:themeShade="80"/>
                        <w:sz w:val="20"/>
                        <w:szCs w:val="20"/>
                      </w:rPr>
                    </w:pPr>
                    <w:r w:rsidRPr="00167DB2">
                      <w:rPr>
                        <w:rFonts w:asciiTheme="minorHAnsi" w:hAnsiTheme="minorHAnsi"/>
                        <w:b/>
                        <w:i/>
                        <w:color w:val="244061" w:themeColor="accent1" w:themeShade="80"/>
                        <w:sz w:val="20"/>
                        <w:szCs w:val="20"/>
                      </w:rPr>
                      <w:t>Cooperative Weed Management Area</w:t>
                    </w:r>
                  </w:p>
                </w:txbxContent>
              </v:textbox>
            </v:rect>
          </w:pict>
        </mc:Fallback>
      </mc:AlternateContent>
    </w:r>
  </w:p>
  <w:p w14:paraId="6B48BFF8" w14:textId="77777777" w:rsidR="00991AA4" w:rsidRPr="000F44FB" w:rsidRDefault="00991AA4" w:rsidP="00CE6CED">
    <w:pPr>
      <w:pStyle w:val="Footer"/>
      <w:rPr>
        <w:rFonts w:ascii="Verdana" w:hAnsi="Verdana"/>
        <w:i/>
        <w:color w:val="244061" w:themeColor="accent1" w:themeShade="80"/>
        <w:sz w:val="20"/>
        <w:szCs w:val="20"/>
      </w:rPr>
    </w:pPr>
    <w:r>
      <w:rPr>
        <w:rFonts w:ascii="Verdana" w:hAnsi="Verdana"/>
        <w:i/>
        <w:color w:val="244061" w:themeColor="accent1" w:themeShade="80"/>
        <w:sz w:val="20"/>
        <w:szCs w:val="20"/>
      </w:rPr>
      <w:tab/>
    </w:r>
    <w:r w:rsidRPr="000F44FB">
      <w:rPr>
        <w:rFonts w:ascii="Verdana" w:hAnsi="Verdana"/>
        <w:i/>
        <w:color w:val="244061" w:themeColor="accent1" w:themeShade="80"/>
        <w:sz w:val="20"/>
        <w:szCs w:val="20"/>
      </w:rPr>
      <w:tab/>
    </w:r>
  </w:p>
  <w:p w14:paraId="60F96C7A" w14:textId="77777777" w:rsidR="00991AA4" w:rsidRPr="000F44FB" w:rsidRDefault="00991AA4" w:rsidP="00CE6CED">
    <w:pPr>
      <w:jc w:val="center"/>
      <w:rPr>
        <w:rFonts w:ascii="Verdana" w:hAnsi="Verdana"/>
        <w:b/>
        <w:i/>
        <w:color w:val="244061" w:themeColor="accent1" w:themeShade="80"/>
        <w:sz w:val="20"/>
        <w:szCs w:val="20"/>
      </w:rPr>
    </w:pPr>
  </w:p>
  <w:p w14:paraId="5BC36700" w14:textId="77777777" w:rsidR="00991AA4" w:rsidRPr="00CE6CED" w:rsidRDefault="00991AA4" w:rsidP="00CE6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D40E3" w14:textId="77777777" w:rsidR="00991AA4" w:rsidRDefault="00991AA4">
      <w:r>
        <w:separator/>
      </w:r>
    </w:p>
  </w:footnote>
  <w:footnote w:type="continuationSeparator" w:id="0">
    <w:p w14:paraId="5F02361E" w14:textId="77777777" w:rsidR="00991AA4" w:rsidRDefault="00991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B6CC" w14:textId="60DAF67A" w:rsidR="00991AA4" w:rsidRDefault="00B86222" w:rsidP="00CE6CED">
    <w:pPr>
      <w:jc w:val="center"/>
    </w:pPr>
    <w:r>
      <w:rPr>
        <w:noProof/>
      </w:rPr>
      <mc:AlternateContent>
        <mc:Choice Requires="wps">
          <w:drawing>
            <wp:anchor distT="4294967293" distB="4294967293" distL="114300" distR="114300" simplePos="0" relativeHeight="251669504" behindDoc="0" locked="0" layoutInCell="1" allowOverlap="1" wp14:anchorId="58756356" wp14:editId="1AD10C8B">
              <wp:simplePos x="0" y="0"/>
              <wp:positionH relativeFrom="column">
                <wp:posOffset>-908685</wp:posOffset>
              </wp:positionH>
              <wp:positionV relativeFrom="paragraph">
                <wp:posOffset>42544</wp:posOffset>
              </wp:positionV>
              <wp:extent cx="7772400" cy="0"/>
              <wp:effectExtent l="0" t="1905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24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9294E" id="Straight Connector 11" o:spid="_x0000_s1026" style="position:absolute;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1.55pt,3.35pt" to="540.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" strokecolor="#1f497d [3215]" strokeweight="2.25pt">
              <o:lock v:ext="edit" shapetype="f"/>
            </v:line>
          </w:pict>
        </mc:Fallback>
      </mc:AlternateContent>
    </w:r>
    <w:r>
      <w:rPr>
        <w:noProof/>
      </w:rPr>
      <mc:AlternateContent>
        <mc:Choice Requires="wps">
          <w:drawing>
            <wp:anchor distT="0" distB="0" distL="114300" distR="114300" simplePos="0" relativeHeight="251668480" behindDoc="0" locked="0" layoutInCell="1" allowOverlap="1" wp14:anchorId="2A70BDC0" wp14:editId="3A636CC9">
              <wp:simplePos x="0" y="0"/>
              <wp:positionH relativeFrom="column">
                <wp:posOffset>-914400</wp:posOffset>
              </wp:positionH>
              <wp:positionV relativeFrom="paragraph">
                <wp:posOffset>49530</wp:posOffset>
              </wp:positionV>
              <wp:extent cx="7772400" cy="80518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805180"/>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20E029" w14:textId="77777777" w:rsidR="00991AA4" w:rsidRPr="00076C37" w:rsidRDefault="00991AA4" w:rsidP="000F44FB">
                          <w:pPr>
                            <w:ind w:left="4320" w:firstLine="720"/>
                            <w:rPr>
                              <w:rFonts w:ascii="Verdana" w:hAnsi="Verdana"/>
                              <w:b/>
                              <w:color w:val="1F497D" w:themeColor="text2"/>
                              <w:sz w:val="40"/>
                              <w:szCs w:val="40"/>
                            </w:rPr>
                          </w:pPr>
                          <w:r w:rsidRPr="00076C37">
                            <w:rPr>
                              <w:rFonts w:ascii="Verdana" w:hAnsi="Verdana"/>
                              <w:b/>
                              <w:color w:val="1F497D" w:themeColor="text2"/>
                              <w:sz w:val="40"/>
                              <w:szCs w:val="40"/>
                            </w:rPr>
                            <w:t>Columbia Gorge CWMA</w:t>
                          </w:r>
                        </w:p>
                        <w:p w14:paraId="78443F56" w14:textId="77777777" w:rsidR="00991AA4" w:rsidRPr="00076C37" w:rsidRDefault="00991AA4" w:rsidP="000F44FB">
                          <w:pPr>
                            <w:ind w:left="4320" w:firstLine="720"/>
                            <w:rPr>
                              <w:rFonts w:ascii="Verdana" w:hAnsi="Verdana"/>
                              <w:b/>
                              <w:color w:val="1F497D" w:themeColor="text2"/>
                              <w:sz w:val="40"/>
                              <w:szCs w:val="40"/>
                            </w:rPr>
                          </w:pPr>
                          <w:r w:rsidRPr="00076C37">
                            <w:rPr>
                              <w:rFonts w:ascii="Verdana" w:hAnsi="Verdana"/>
                              <w:b/>
                              <w:color w:val="1F497D" w:themeColor="text2"/>
                              <w:sz w:val="40"/>
                              <w:szCs w:val="40"/>
                            </w:rPr>
                            <w:t>Best Management Practices</w:t>
                          </w:r>
                        </w:p>
                        <w:p w14:paraId="6D3EBA27" w14:textId="77777777" w:rsidR="00991AA4" w:rsidRPr="00076C37" w:rsidRDefault="00991AA4" w:rsidP="00076C37">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A70BDC0" id="Rectangle 7" o:spid="_x0000_s1028" style="position:absolute;left:0;text-align:left;margin-left:-1in;margin-top:3.9pt;width:612pt;height:6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" fillcolor="#c2d69b [1942]" stroked="f" strokeweight="2pt">
              <v:textbox>
                <w:txbxContent>
                  <w:p w14:paraId="3020E029" w14:textId="77777777" w:rsidR="00991AA4" w:rsidRPr="00076C37" w:rsidRDefault="00991AA4" w:rsidP="000F44FB">
                    <w:pPr>
                      <w:ind w:left="4320" w:firstLine="720"/>
                      <w:rPr>
                        <w:rFonts w:ascii="Verdana" w:hAnsi="Verdana"/>
                        <w:b/>
                        <w:color w:val="1F497D" w:themeColor="text2"/>
                        <w:sz w:val="40"/>
                        <w:szCs w:val="40"/>
                      </w:rPr>
                    </w:pPr>
                    <w:r w:rsidRPr="00076C37">
                      <w:rPr>
                        <w:rFonts w:ascii="Verdana" w:hAnsi="Verdana"/>
                        <w:b/>
                        <w:color w:val="1F497D" w:themeColor="text2"/>
                        <w:sz w:val="40"/>
                        <w:szCs w:val="40"/>
                      </w:rPr>
                      <w:t>Columbia Gorge CWMA</w:t>
                    </w:r>
                  </w:p>
                  <w:p w14:paraId="78443F56" w14:textId="77777777" w:rsidR="00991AA4" w:rsidRPr="00076C37" w:rsidRDefault="00991AA4" w:rsidP="000F44FB">
                    <w:pPr>
                      <w:ind w:left="4320" w:firstLine="720"/>
                      <w:rPr>
                        <w:rFonts w:ascii="Verdana" w:hAnsi="Verdana"/>
                        <w:b/>
                        <w:color w:val="1F497D" w:themeColor="text2"/>
                        <w:sz w:val="40"/>
                        <w:szCs w:val="40"/>
                      </w:rPr>
                    </w:pPr>
                    <w:r w:rsidRPr="00076C37">
                      <w:rPr>
                        <w:rFonts w:ascii="Verdana" w:hAnsi="Verdana"/>
                        <w:b/>
                        <w:color w:val="1F497D" w:themeColor="text2"/>
                        <w:sz w:val="40"/>
                        <w:szCs w:val="40"/>
                      </w:rPr>
                      <w:t>Best Management Practices</w:t>
                    </w:r>
                  </w:p>
                  <w:p w14:paraId="6D3EBA27" w14:textId="77777777" w:rsidR="00991AA4" w:rsidRPr="00076C37" w:rsidRDefault="00991AA4" w:rsidP="00076C37">
                    <w:pPr>
                      <w:jc w:val="center"/>
                      <w:rPr>
                        <w:b/>
                      </w:rPr>
                    </w:pPr>
                  </w:p>
                </w:txbxContent>
              </v:textbox>
            </v:rect>
          </w:pict>
        </mc:Fallback>
      </mc:AlternateContent>
    </w:r>
    <w:r w:rsidR="00991AA4" w:rsidRPr="00CE6CED">
      <w:rPr>
        <w:noProof/>
      </w:rPr>
      <w:drawing>
        <wp:anchor distT="0" distB="0" distL="114300" distR="114300" simplePos="0" relativeHeight="251671552" behindDoc="0" locked="0" layoutInCell="1" allowOverlap="1" wp14:anchorId="422C2A9E" wp14:editId="336BCE42">
          <wp:simplePos x="0" y="0"/>
          <wp:positionH relativeFrom="column">
            <wp:posOffset>-122555</wp:posOffset>
          </wp:positionH>
          <wp:positionV relativeFrom="paragraph">
            <wp:posOffset>-255744</wp:posOffset>
          </wp:positionV>
          <wp:extent cx="2510790" cy="1737360"/>
          <wp:effectExtent l="0" t="0" r="3810" b="0"/>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cwmalogosm.jpg"/>
                  <pic:cNvPicPr/>
                </pic:nvPicPr>
                <pic:blipFill>
                  <a:blip r:embed="rId1">
                    <a:clrChange>
                      <a:clrFrom>
                        <a:srgbClr val="FFFFFF"/>
                      </a:clrFrom>
                      <a:clrTo>
                        <a:srgbClr val="FFFFFF">
                          <a:alpha val="0"/>
                        </a:srgbClr>
                      </a:clrTo>
                    </a:clrChange>
                  </a:blip>
                  <a:stretch>
                    <a:fillRect/>
                  </a:stretch>
                </pic:blipFill>
                <pic:spPr>
                  <a:xfrm>
                    <a:off x="0" y="0"/>
                    <a:ext cx="2510790" cy="1737360"/>
                  </a:xfrm>
                  <a:prstGeom prst="rect">
                    <a:avLst/>
                  </a:prstGeom>
                  <a:effectLst/>
                </pic:spPr>
              </pic:pic>
            </a:graphicData>
          </a:graphic>
        </wp:anchor>
      </w:drawing>
    </w:r>
  </w:p>
  <w:p w14:paraId="0871AFA4" w14:textId="77777777" w:rsidR="00991AA4" w:rsidRDefault="00991AA4">
    <w:pPr>
      <w:pStyle w:val="Header"/>
    </w:pPr>
  </w:p>
  <w:p w14:paraId="0C6BE00D" w14:textId="77777777" w:rsidR="00991AA4" w:rsidRDefault="00991AA4">
    <w:pPr>
      <w:pStyle w:val="Header"/>
    </w:pPr>
  </w:p>
  <w:p w14:paraId="217F126A" w14:textId="77777777" w:rsidR="00991AA4" w:rsidRDefault="00991AA4">
    <w:pPr>
      <w:pStyle w:val="Header"/>
    </w:pPr>
  </w:p>
  <w:p w14:paraId="22F22F1F" w14:textId="6C1C12A1" w:rsidR="00991AA4" w:rsidRDefault="00B86222">
    <w:pPr>
      <w:pStyle w:val="Header"/>
    </w:pPr>
    <w:r>
      <w:rPr>
        <w:noProof/>
      </w:rPr>
      <mc:AlternateContent>
        <mc:Choice Requires="wps">
          <w:drawing>
            <wp:anchor distT="4294967293" distB="4294967293" distL="114300" distR="114300" simplePos="0" relativeHeight="251670528" behindDoc="0" locked="0" layoutInCell="1" allowOverlap="1" wp14:anchorId="49D4922B" wp14:editId="5E0B21C9">
              <wp:simplePos x="0" y="0"/>
              <wp:positionH relativeFrom="column">
                <wp:posOffset>-906145</wp:posOffset>
              </wp:positionH>
              <wp:positionV relativeFrom="paragraph">
                <wp:posOffset>161289</wp:posOffset>
              </wp:positionV>
              <wp:extent cx="7772400" cy="0"/>
              <wp:effectExtent l="0" t="1905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24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7911EC" id="Straight Connector 12"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1.35pt,12.7pt" to="540.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" strokecolor="#1f497d [3215]" strokeweight="2.25pt">
              <o:lock v:ext="edit" shapetype="f"/>
            </v:line>
          </w:pict>
        </mc:Fallback>
      </mc:AlternateContent>
    </w:r>
  </w:p>
  <w:p w14:paraId="40067E18" w14:textId="77777777" w:rsidR="00991AA4" w:rsidRDefault="00991A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2DD"/>
    <w:multiLevelType w:val="hybridMultilevel"/>
    <w:tmpl w:val="AE54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23B14"/>
    <w:multiLevelType w:val="hybridMultilevel"/>
    <w:tmpl w:val="72C6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B44F68"/>
    <w:multiLevelType w:val="hybridMultilevel"/>
    <w:tmpl w:val="E6F4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62D72"/>
    <w:multiLevelType w:val="hybridMultilevel"/>
    <w:tmpl w:val="66BEE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CB73B5"/>
    <w:multiLevelType w:val="hybridMultilevel"/>
    <w:tmpl w:val="829E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072B2"/>
    <w:multiLevelType w:val="hybridMultilevel"/>
    <w:tmpl w:val="EB7A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8714C3"/>
    <w:multiLevelType w:val="hybridMultilevel"/>
    <w:tmpl w:val="6A524436"/>
    <w:lvl w:ilvl="0" w:tplc="35EA988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B756F"/>
    <w:multiLevelType w:val="hybridMultilevel"/>
    <w:tmpl w:val="77AA5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5159FC"/>
    <w:multiLevelType w:val="hybridMultilevel"/>
    <w:tmpl w:val="D534A35C"/>
    <w:lvl w:ilvl="0" w:tplc="35EA988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5A3CB3"/>
    <w:multiLevelType w:val="hybridMultilevel"/>
    <w:tmpl w:val="08BA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916C9"/>
    <w:multiLevelType w:val="hybridMultilevel"/>
    <w:tmpl w:val="C8725DD2"/>
    <w:lvl w:ilvl="0" w:tplc="35EA988E">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930A74"/>
    <w:multiLevelType w:val="hybridMultilevel"/>
    <w:tmpl w:val="64B62FF4"/>
    <w:lvl w:ilvl="0" w:tplc="35EA988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C340AD"/>
    <w:multiLevelType w:val="hybridMultilevel"/>
    <w:tmpl w:val="C50C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60450"/>
    <w:multiLevelType w:val="hybridMultilevel"/>
    <w:tmpl w:val="FC0AA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F35370"/>
    <w:multiLevelType w:val="hybridMultilevel"/>
    <w:tmpl w:val="C854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FD00CC"/>
    <w:multiLevelType w:val="hybridMultilevel"/>
    <w:tmpl w:val="567C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947AB6"/>
    <w:multiLevelType w:val="hybridMultilevel"/>
    <w:tmpl w:val="DE7E1CA0"/>
    <w:lvl w:ilvl="0" w:tplc="35EA988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4A3D5C"/>
    <w:multiLevelType w:val="hybridMultilevel"/>
    <w:tmpl w:val="E6246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AC41D5"/>
    <w:multiLevelType w:val="hybridMultilevel"/>
    <w:tmpl w:val="3B48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86B23"/>
    <w:multiLevelType w:val="hybridMultilevel"/>
    <w:tmpl w:val="C3CE3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40216"/>
    <w:multiLevelType w:val="hybridMultilevel"/>
    <w:tmpl w:val="7F7C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762BCC"/>
    <w:multiLevelType w:val="hybridMultilevel"/>
    <w:tmpl w:val="BA92E77C"/>
    <w:lvl w:ilvl="0" w:tplc="35EA988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EF66A2"/>
    <w:multiLevelType w:val="hybridMultilevel"/>
    <w:tmpl w:val="D2D82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246723"/>
    <w:multiLevelType w:val="hybridMultilevel"/>
    <w:tmpl w:val="C8F87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C27F98"/>
    <w:multiLevelType w:val="hybridMultilevel"/>
    <w:tmpl w:val="4D343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F10F40"/>
    <w:multiLevelType w:val="hybridMultilevel"/>
    <w:tmpl w:val="9918A36E"/>
    <w:lvl w:ilvl="0" w:tplc="35EA988E">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F250CE"/>
    <w:multiLevelType w:val="hybridMultilevel"/>
    <w:tmpl w:val="5128C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714C2B"/>
    <w:multiLevelType w:val="hybridMultilevel"/>
    <w:tmpl w:val="8F0C6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858379A"/>
    <w:multiLevelType w:val="hybridMultilevel"/>
    <w:tmpl w:val="82A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164B28"/>
    <w:multiLevelType w:val="hybridMultilevel"/>
    <w:tmpl w:val="25FA304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 w15:restartNumberingAfterBreak="0">
    <w:nsid w:val="704F4756"/>
    <w:multiLevelType w:val="hybridMultilevel"/>
    <w:tmpl w:val="70D8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2B2A48"/>
    <w:multiLevelType w:val="hybridMultilevel"/>
    <w:tmpl w:val="92CC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E147D3"/>
    <w:multiLevelType w:val="hybridMultilevel"/>
    <w:tmpl w:val="DCCE46C0"/>
    <w:lvl w:ilvl="0" w:tplc="8F6A50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4A6857"/>
    <w:multiLevelType w:val="hybridMultilevel"/>
    <w:tmpl w:val="D65A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A830D2"/>
    <w:multiLevelType w:val="hybridMultilevel"/>
    <w:tmpl w:val="3BF0B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16"/>
  </w:num>
  <w:num w:numId="4">
    <w:abstractNumId w:val="11"/>
  </w:num>
  <w:num w:numId="5">
    <w:abstractNumId w:val="8"/>
  </w:num>
  <w:num w:numId="6">
    <w:abstractNumId w:val="21"/>
  </w:num>
  <w:num w:numId="7">
    <w:abstractNumId w:val="10"/>
  </w:num>
  <w:num w:numId="8">
    <w:abstractNumId w:val="27"/>
  </w:num>
  <w:num w:numId="9">
    <w:abstractNumId w:val="15"/>
  </w:num>
  <w:num w:numId="10">
    <w:abstractNumId w:val="30"/>
  </w:num>
  <w:num w:numId="11">
    <w:abstractNumId w:val="26"/>
  </w:num>
  <w:num w:numId="12">
    <w:abstractNumId w:val="33"/>
  </w:num>
  <w:num w:numId="13">
    <w:abstractNumId w:val="22"/>
  </w:num>
  <w:num w:numId="14">
    <w:abstractNumId w:val="18"/>
  </w:num>
  <w:num w:numId="15">
    <w:abstractNumId w:val="14"/>
  </w:num>
  <w:num w:numId="16">
    <w:abstractNumId w:val="32"/>
  </w:num>
  <w:num w:numId="17">
    <w:abstractNumId w:val="0"/>
  </w:num>
  <w:num w:numId="18">
    <w:abstractNumId w:val="34"/>
  </w:num>
  <w:num w:numId="19">
    <w:abstractNumId w:val="23"/>
  </w:num>
  <w:num w:numId="20">
    <w:abstractNumId w:val="3"/>
  </w:num>
  <w:num w:numId="21">
    <w:abstractNumId w:val="4"/>
  </w:num>
  <w:num w:numId="22">
    <w:abstractNumId w:val="28"/>
  </w:num>
  <w:num w:numId="23">
    <w:abstractNumId w:val="9"/>
  </w:num>
  <w:num w:numId="24">
    <w:abstractNumId w:val="13"/>
  </w:num>
  <w:num w:numId="25">
    <w:abstractNumId w:val="24"/>
  </w:num>
  <w:num w:numId="26">
    <w:abstractNumId w:val="17"/>
  </w:num>
  <w:num w:numId="27">
    <w:abstractNumId w:val="5"/>
  </w:num>
  <w:num w:numId="28">
    <w:abstractNumId w:val="20"/>
  </w:num>
  <w:num w:numId="29">
    <w:abstractNumId w:val="2"/>
  </w:num>
  <w:num w:numId="30">
    <w:abstractNumId w:val="12"/>
  </w:num>
  <w:num w:numId="31">
    <w:abstractNumId w:val="19"/>
  </w:num>
  <w:num w:numId="32">
    <w:abstractNumId w:val="31"/>
  </w:num>
  <w:num w:numId="33">
    <w:abstractNumId w:val="1"/>
  </w:num>
  <w:num w:numId="34">
    <w:abstractNumId w:val="29"/>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hdrShapeDefaults>
    <o:shapedefaults v:ext="edit" spidmax="410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F5E"/>
    <w:rsid w:val="00014D16"/>
    <w:rsid w:val="00034FE6"/>
    <w:rsid w:val="00043572"/>
    <w:rsid w:val="00076C37"/>
    <w:rsid w:val="00085D1A"/>
    <w:rsid w:val="00090D89"/>
    <w:rsid w:val="00095EA2"/>
    <w:rsid w:val="000B1540"/>
    <w:rsid w:val="000E6DB1"/>
    <w:rsid w:val="000F44FB"/>
    <w:rsid w:val="00102B3D"/>
    <w:rsid w:val="00133F20"/>
    <w:rsid w:val="00165064"/>
    <w:rsid w:val="00167DB2"/>
    <w:rsid w:val="001E358A"/>
    <w:rsid w:val="001F5684"/>
    <w:rsid w:val="00200029"/>
    <w:rsid w:val="002124B5"/>
    <w:rsid w:val="00287FB4"/>
    <w:rsid w:val="002E07EC"/>
    <w:rsid w:val="002E1EB3"/>
    <w:rsid w:val="00305746"/>
    <w:rsid w:val="003442A5"/>
    <w:rsid w:val="0034639A"/>
    <w:rsid w:val="00374717"/>
    <w:rsid w:val="00383F62"/>
    <w:rsid w:val="0039702E"/>
    <w:rsid w:val="003B1D72"/>
    <w:rsid w:val="003E3B97"/>
    <w:rsid w:val="00413563"/>
    <w:rsid w:val="00414E4E"/>
    <w:rsid w:val="004402D0"/>
    <w:rsid w:val="00441352"/>
    <w:rsid w:val="00442554"/>
    <w:rsid w:val="004A2C89"/>
    <w:rsid w:val="004C3880"/>
    <w:rsid w:val="004C6ADF"/>
    <w:rsid w:val="004F60F0"/>
    <w:rsid w:val="00502908"/>
    <w:rsid w:val="0052404F"/>
    <w:rsid w:val="0052436E"/>
    <w:rsid w:val="00565A12"/>
    <w:rsid w:val="00572A1F"/>
    <w:rsid w:val="005B2759"/>
    <w:rsid w:val="005B55E2"/>
    <w:rsid w:val="005C7B69"/>
    <w:rsid w:val="005F0D96"/>
    <w:rsid w:val="005F29FE"/>
    <w:rsid w:val="00604B70"/>
    <w:rsid w:val="006268C0"/>
    <w:rsid w:val="00667F5B"/>
    <w:rsid w:val="00690310"/>
    <w:rsid w:val="0069077D"/>
    <w:rsid w:val="0069563F"/>
    <w:rsid w:val="006C59D2"/>
    <w:rsid w:val="006E258B"/>
    <w:rsid w:val="00707823"/>
    <w:rsid w:val="00715C15"/>
    <w:rsid w:val="00722CBC"/>
    <w:rsid w:val="00726DC6"/>
    <w:rsid w:val="00742A2F"/>
    <w:rsid w:val="007645ED"/>
    <w:rsid w:val="00780412"/>
    <w:rsid w:val="007834B3"/>
    <w:rsid w:val="00791B61"/>
    <w:rsid w:val="007D445A"/>
    <w:rsid w:val="008278A0"/>
    <w:rsid w:val="008359BB"/>
    <w:rsid w:val="008364E1"/>
    <w:rsid w:val="008368F2"/>
    <w:rsid w:val="00854EF9"/>
    <w:rsid w:val="00855289"/>
    <w:rsid w:val="008803F0"/>
    <w:rsid w:val="008B0F5E"/>
    <w:rsid w:val="008E4C72"/>
    <w:rsid w:val="00900052"/>
    <w:rsid w:val="00904A2B"/>
    <w:rsid w:val="0091556C"/>
    <w:rsid w:val="00963ADA"/>
    <w:rsid w:val="009770FD"/>
    <w:rsid w:val="00991AA4"/>
    <w:rsid w:val="00992751"/>
    <w:rsid w:val="009B5386"/>
    <w:rsid w:val="009E29AC"/>
    <w:rsid w:val="00A125F5"/>
    <w:rsid w:val="00A21596"/>
    <w:rsid w:val="00A215A5"/>
    <w:rsid w:val="00A27DE2"/>
    <w:rsid w:val="00A627F5"/>
    <w:rsid w:val="00A65327"/>
    <w:rsid w:val="00A8086D"/>
    <w:rsid w:val="00A8291F"/>
    <w:rsid w:val="00A948DC"/>
    <w:rsid w:val="00A9526F"/>
    <w:rsid w:val="00AB6127"/>
    <w:rsid w:val="00AB7D63"/>
    <w:rsid w:val="00AF3B44"/>
    <w:rsid w:val="00B218E0"/>
    <w:rsid w:val="00B423AA"/>
    <w:rsid w:val="00B86222"/>
    <w:rsid w:val="00BA6FC7"/>
    <w:rsid w:val="00BB0923"/>
    <w:rsid w:val="00BB7B71"/>
    <w:rsid w:val="00BE2B2B"/>
    <w:rsid w:val="00BF1371"/>
    <w:rsid w:val="00C0010B"/>
    <w:rsid w:val="00C14365"/>
    <w:rsid w:val="00C37BDE"/>
    <w:rsid w:val="00C55F84"/>
    <w:rsid w:val="00C71EDA"/>
    <w:rsid w:val="00C90386"/>
    <w:rsid w:val="00CD36CE"/>
    <w:rsid w:val="00CE0E28"/>
    <w:rsid w:val="00CE6CED"/>
    <w:rsid w:val="00D05EC1"/>
    <w:rsid w:val="00D213D5"/>
    <w:rsid w:val="00D229F5"/>
    <w:rsid w:val="00D4042C"/>
    <w:rsid w:val="00D54BD2"/>
    <w:rsid w:val="00D64396"/>
    <w:rsid w:val="00D96FC8"/>
    <w:rsid w:val="00DA2AA4"/>
    <w:rsid w:val="00DB424D"/>
    <w:rsid w:val="00E118D4"/>
    <w:rsid w:val="00E25A0D"/>
    <w:rsid w:val="00E32F1E"/>
    <w:rsid w:val="00E46340"/>
    <w:rsid w:val="00E8377B"/>
    <w:rsid w:val="00E929DB"/>
    <w:rsid w:val="00EA09E5"/>
    <w:rsid w:val="00ED1030"/>
    <w:rsid w:val="00EF5F9A"/>
    <w:rsid w:val="00F16719"/>
    <w:rsid w:val="00F21608"/>
    <w:rsid w:val="00F24F82"/>
    <w:rsid w:val="00F4391A"/>
    <w:rsid w:val="00F665CE"/>
    <w:rsid w:val="00F85187"/>
    <w:rsid w:val="00FB43D2"/>
    <w:rsid w:val="00FB734B"/>
    <w:rsid w:val="00FD6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7"/>
    <o:shapelayout v:ext="edit">
      <o:idmap v:ext="edit" data="1"/>
      <o:rules v:ext="edit">
        <o:r id="V:Rule2" type="connector" idref="#AutoShape 5"/>
      </o:rules>
    </o:shapelayout>
  </w:shapeDefaults>
  <w:decimalSymbol w:val="."/>
  <w:listSeparator w:val=","/>
  <w14:docId w14:val="32C492DD"/>
  <w15:docId w15:val="{2BE9FCEA-51FE-45E3-8CBC-D90CEA3B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F84"/>
    <w:rPr>
      <w:sz w:val="24"/>
      <w:szCs w:val="24"/>
    </w:rPr>
  </w:style>
  <w:style w:type="paragraph" w:styleId="Heading1">
    <w:name w:val="heading 1"/>
    <w:basedOn w:val="Default"/>
    <w:next w:val="Default"/>
    <w:qFormat/>
    <w:rsid w:val="00C55F84"/>
    <w:pPr>
      <w:outlineLvl w:val="0"/>
    </w:pPr>
    <w:rPr>
      <w:color w:val="auto"/>
      <w:sz w:val="20"/>
    </w:rPr>
  </w:style>
  <w:style w:type="paragraph" w:styleId="Heading2">
    <w:name w:val="heading 2"/>
    <w:basedOn w:val="Default"/>
    <w:next w:val="Default"/>
    <w:qFormat/>
    <w:rsid w:val="00C55F84"/>
    <w:pPr>
      <w:outlineLvl w:val="1"/>
    </w:pPr>
    <w:rPr>
      <w:color w:val="auto"/>
      <w:sz w:val="20"/>
    </w:rPr>
  </w:style>
  <w:style w:type="paragraph" w:styleId="Heading3">
    <w:name w:val="heading 3"/>
    <w:basedOn w:val="Default"/>
    <w:next w:val="Default"/>
    <w:qFormat/>
    <w:rsid w:val="00C55F84"/>
    <w:pPr>
      <w:outlineLvl w:val="2"/>
    </w:pPr>
    <w:rPr>
      <w:color w:val="auto"/>
      <w:sz w:val="20"/>
    </w:rPr>
  </w:style>
  <w:style w:type="paragraph" w:styleId="Heading4">
    <w:name w:val="heading 4"/>
    <w:basedOn w:val="Normal"/>
    <w:next w:val="Normal"/>
    <w:link w:val="Heading4Char"/>
    <w:qFormat/>
    <w:rsid w:val="00C55F84"/>
    <w:pPr>
      <w:keepNext/>
      <w:outlineLvl w:val="3"/>
    </w:pPr>
    <w:rPr>
      <w:rFonts w:ascii="Palatino Linotype" w:hAnsi="Palatino Linotype"/>
      <w:b/>
      <w:bCs/>
      <w:sz w:val="20"/>
    </w:rPr>
  </w:style>
  <w:style w:type="paragraph" w:styleId="Heading5">
    <w:name w:val="heading 5"/>
    <w:basedOn w:val="Default"/>
    <w:next w:val="Default"/>
    <w:qFormat/>
    <w:rsid w:val="00C55F84"/>
    <w:pPr>
      <w:outlineLvl w:val="4"/>
    </w:pPr>
    <w:rPr>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5F84"/>
    <w:pPr>
      <w:autoSpaceDE w:val="0"/>
      <w:autoSpaceDN w:val="0"/>
      <w:adjustRightInd w:val="0"/>
    </w:pPr>
    <w:rPr>
      <w:rFonts w:ascii="Verdana" w:hAnsi="Verdana"/>
      <w:color w:val="000000"/>
      <w:sz w:val="24"/>
      <w:szCs w:val="24"/>
    </w:rPr>
  </w:style>
  <w:style w:type="character" w:customStyle="1" w:styleId="Heading3Char">
    <w:name w:val="Heading 3 Char"/>
    <w:rsid w:val="00C55F84"/>
    <w:rPr>
      <w:b/>
      <w:bCs/>
      <w:color w:val="000000"/>
      <w:sz w:val="24"/>
    </w:rPr>
  </w:style>
  <w:style w:type="paragraph" w:styleId="Header">
    <w:name w:val="header"/>
    <w:basedOn w:val="Normal"/>
    <w:link w:val="HeaderChar"/>
    <w:uiPriority w:val="99"/>
    <w:rsid w:val="00C55F84"/>
    <w:pPr>
      <w:tabs>
        <w:tab w:val="center" w:pos="4320"/>
        <w:tab w:val="right" w:pos="8640"/>
      </w:tabs>
    </w:pPr>
  </w:style>
  <w:style w:type="paragraph" w:styleId="Footer">
    <w:name w:val="footer"/>
    <w:basedOn w:val="Normal"/>
    <w:semiHidden/>
    <w:rsid w:val="00C55F84"/>
    <w:pPr>
      <w:tabs>
        <w:tab w:val="center" w:pos="4320"/>
        <w:tab w:val="right" w:pos="8640"/>
      </w:tabs>
    </w:pPr>
  </w:style>
  <w:style w:type="character" w:styleId="HTMLCite">
    <w:name w:val="HTML Cite"/>
    <w:basedOn w:val="DefaultParagraphFont"/>
    <w:semiHidden/>
    <w:rsid w:val="00C55F84"/>
    <w:rPr>
      <w:i/>
      <w:iCs/>
    </w:rPr>
  </w:style>
  <w:style w:type="character" w:styleId="PageNumber">
    <w:name w:val="page number"/>
    <w:basedOn w:val="DefaultParagraphFont"/>
    <w:semiHidden/>
    <w:rsid w:val="00C55F84"/>
  </w:style>
  <w:style w:type="character" w:styleId="Hyperlink">
    <w:name w:val="Hyperlink"/>
    <w:basedOn w:val="DefaultParagraphFont"/>
    <w:uiPriority w:val="99"/>
    <w:unhideWhenUsed/>
    <w:rsid w:val="00F21608"/>
    <w:rPr>
      <w:color w:val="0000FF"/>
      <w:u w:val="single"/>
    </w:rPr>
  </w:style>
  <w:style w:type="character" w:customStyle="1" w:styleId="apple-converted-space">
    <w:name w:val="apple-converted-space"/>
    <w:basedOn w:val="DefaultParagraphFont"/>
    <w:rsid w:val="00F21608"/>
  </w:style>
  <w:style w:type="character" w:customStyle="1" w:styleId="Heading4Char">
    <w:name w:val="Heading 4 Char"/>
    <w:basedOn w:val="DefaultParagraphFont"/>
    <w:link w:val="Heading4"/>
    <w:rsid w:val="005B55E2"/>
    <w:rPr>
      <w:rFonts w:ascii="Palatino Linotype" w:hAnsi="Palatino Linotype"/>
      <w:b/>
      <w:bCs/>
      <w:szCs w:val="24"/>
    </w:rPr>
  </w:style>
  <w:style w:type="character" w:customStyle="1" w:styleId="HeaderChar">
    <w:name w:val="Header Char"/>
    <w:basedOn w:val="DefaultParagraphFont"/>
    <w:link w:val="Header"/>
    <w:uiPriority w:val="99"/>
    <w:rsid w:val="005B55E2"/>
    <w:rPr>
      <w:sz w:val="24"/>
      <w:szCs w:val="24"/>
    </w:rPr>
  </w:style>
  <w:style w:type="paragraph" w:styleId="ListParagraph">
    <w:name w:val="List Paragraph"/>
    <w:basedOn w:val="Normal"/>
    <w:uiPriority w:val="34"/>
    <w:qFormat/>
    <w:rsid w:val="00502908"/>
    <w:pPr>
      <w:ind w:left="720"/>
      <w:contextualSpacing/>
    </w:pPr>
  </w:style>
  <w:style w:type="paragraph" w:styleId="BalloonText">
    <w:name w:val="Balloon Text"/>
    <w:basedOn w:val="Normal"/>
    <w:link w:val="BalloonTextChar"/>
    <w:uiPriority w:val="99"/>
    <w:semiHidden/>
    <w:unhideWhenUsed/>
    <w:rsid w:val="00CE0E28"/>
    <w:rPr>
      <w:rFonts w:ascii="Tahoma" w:hAnsi="Tahoma" w:cs="Tahoma"/>
      <w:sz w:val="16"/>
      <w:szCs w:val="16"/>
    </w:rPr>
  </w:style>
  <w:style w:type="character" w:customStyle="1" w:styleId="BalloonTextChar">
    <w:name w:val="Balloon Text Char"/>
    <w:basedOn w:val="DefaultParagraphFont"/>
    <w:link w:val="BalloonText"/>
    <w:uiPriority w:val="99"/>
    <w:semiHidden/>
    <w:rsid w:val="00CE0E28"/>
    <w:rPr>
      <w:rFonts w:ascii="Tahoma" w:hAnsi="Tahoma" w:cs="Tahoma"/>
      <w:sz w:val="16"/>
      <w:szCs w:val="16"/>
    </w:rPr>
  </w:style>
  <w:style w:type="character" w:styleId="FollowedHyperlink">
    <w:name w:val="FollowedHyperlink"/>
    <w:basedOn w:val="DefaultParagraphFont"/>
    <w:uiPriority w:val="99"/>
    <w:semiHidden/>
    <w:unhideWhenUsed/>
    <w:rsid w:val="00165064"/>
    <w:rPr>
      <w:color w:val="800080" w:themeColor="followedHyperlink"/>
      <w:u w:val="single"/>
    </w:rPr>
  </w:style>
  <w:style w:type="paragraph" w:styleId="Subtitle">
    <w:name w:val="Subtitle"/>
    <w:basedOn w:val="Normal"/>
    <w:next w:val="Normal"/>
    <w:link w:val="SubtitleChar"/>
    <w:uiPriority w:val="11"/>
    <w:qFormat/>
    <w:rsid w:val="00095EA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95EA2"/>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095EA2"/>
    <w:rPr>
      <w:i/>
      <w:iCs/>
    </w:rPr>
  </w:style>
  <w:style w:type="character" w:styleId="CommentReference">
    <w:name w:val="annotation reference"/>
    <w:basedOn w:val="DefaultParagraphFont"/>
    <w:uiPriority w:val="99"/>
    <w:semiHidden/>
    <w:unhideWhenUsed/>
    <w:rsid w:val="006C59D2"/>
    <w:rPr>
      <w:sz w:val="16"/>
      <w:szCs w:val="16"/>
    </w:rPr>
  </w:style>
  <w:style w:type="paragraph" w:styleId="CommentText">
    <w:name w:val="annotation text"/>
    <w:basedOn w:val="Normal"/>
    <w:link w:val="CommentTextChar"/>
    <w:uiPriority w:val="99"/>
    <w:semiHidden/>
    <w:unhideWhenUsed/>
    <w:rsid w:val="006C59D2"/>
    <w:rPr>
      <w:sz w:val="20"/>
      <w:szCs w:val="20"/>
    </w:rPr>
  </w:style>
  <w:style w:type="character" w:customStyle="1" w:styleId="CommentTextChar">
    <w:name w:val="Comment Text Char"/>
    <w:basedOn w:val="DefaultParagraphFont"/>
    <w:link w:val="CommentText"/>
    <w:uiPriority w:val="99"/>
    <w:semiHidden/>
    <w:rsid w:val="006C59D2"/>
  </w:style>
  <w:style w:type="paragraph" w:styleId="CommentSubject">
    <w:name w:val="annotation subject"/>
    <w:basedOn w:val="CommentText"/>
    <w:next w:val="CommentText"/>
    <w:link w:val="CommentSubjectChar"/>
    <w:uiPriority w:val="99"/>
    <w:semiHidden/>
    <w:unhideWhenUsed/>
    <w:rsid w:val="006C59D2"/>
    <w:rPr>
      <w:b/>
      <w:bCs/>
    </w:rPr>
  </w:style>
  <w:style w:type="character" w:customStyle="1" w:styleId="CommentSubjectChar">
    <w:name w:val="Comment Subject Char"/>
    <w:basedOn w:val="CommentTextChar"/>
    <w:link w:val="CommentSubject"/>
    <w:uiPriority w:val="99"/>
    <w:semiHidden/>
    <w:rsid w:val="006C59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columbiagorgecwma.org/weed-listing/best-management-practices/scotch-broom/"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www.nwcb.wa.gov/nwcb_county.htm" TargetMode="External"/><Relationship Id="rId17" Type="http://schemas.openxmlformats.org/officeDocument/2006/relationships/hyperlink" Target="http://www.nwcb.wa.gov" TargetMode="External"/><Relationship Id="rId2" Type="http://schemas.openxmlformats.org/officeDocument/2006/relationships/styles" Target="styles.xml"/><Relationship Id="rId16" Type="http://schemas.openxmlformats.org/officeDocument/2006/relationships/hyperlink" Target="http://www.kingcounty.gov/environment/animals-and-plants/noxious-weeds/weed-control-practices/bmp.asp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nwhandbooks.org/weed/other-items/control-problem-weeds" TargetMode="External"/><Relationship Id="rId5" Type="http://schemas.openxmlformats.org/officeDocument/2006/relationships/footnotes" Target="footnotes.xml"/><Relationship Id="rId15" Type="http://schemas.openxmlformats.org/officeDocument/2006/relationships/hyperlink" Target="http://www.co.jefferson.wa.us/WeedBoard/pdfs/BestManagementPractices/Scotch%20Broom.pdf"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hortsense.cahnrs.wsu.edu/Home/HortsenseHome.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1374</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BEST MANAGEMENT PRACTICES</vt:lpstr>
    </vt:vector>
  </TitlesOfParts>
  <Company>Skamania County</Company>
  <LinksUpToDate>false</LinksUpToDate>
  <CharactersWithSpaces>10018</CharactersWithSpaces>
  <SharedDoc>false</SharedDoc>
  <HLinks>
    <vt:vector size="54" baseType="variant">
      <vt:variant>
        <vt:i4>7864435</vt:i4>
      </vt:variant>
      <vt:variant>
        <vt:i4>24</vt:i4>
      </vt:variant>
      <vt:variant>
        <vt:i4>0</vt:i4>
      </vt:variant>
      <vt:variant>
        <vt:i4>5</vt:i4>
      </vt:variant>
      <vt:variant>
        <vt:lpwstr>http://www.nwcb.wa.gov/</vt:lpwstr>
      </vt:variant>
      <vt:variant>
        <vt:lpwstr/>
      </vt:variant>
      <vt:variant>
        <vt:i4>6357096</vt:i4>
      </vt:variant>
      <vt:variant>
        <vt:i4>21</vt:i4>
      </vt:variant>
      <vt:variant>
        <vt:i4>0</vt:i4>
      </vt:variant>
      <vt:variant>
        <vt:i4>5</vt:i4>
      </vt:variant>
      <vt:variant>
        <vt:lpwstr>http://www.kingcounty.gov/environment/animals-and-plants/noxious-weeds/weed-control-practices/bmp.aspx</vt:lpwstr>
      </vt:variant>
      <vt:variant>
        <vt:lpwstr/>
      </vt:variant>
      <vt:variant>
        <vt:i4>2818095</vt:i4>
      </vt:variant>
      <vt:variant>
        <vt:i4>18</vt:i4>
      </vt:variant>
      <vt:variant>
        <vt:i4>0</vt:i4>
      </vt:variant>
      <vt:variant>
        <vt:i4>5</vt:i4>
      </vt:variant>
      <vt:variant>
        <vt:lpwstr>http://www.ipm.ucdavis.edu/</vt:lpwstr>
      </vt:variant>
      <vt:variant>
        <vt:lpwstr/>
      </vt:variant>
      <vt:variant>
        <vt:i4>4849749</vt:i4>
      </vt:variant>
      <vt:variant>
        <vt:i4>15</vt:i4>
      </vt:variant>
      <vt:variant>
        <vt:i4>0</vt:i4>
      </vt:variant>
      <vt:variant>
        <vt:i4>5</vt:i4>
      </vt:variant>
      <vt:variant>
        <vt:lpwstr>http://www.co.jefferson.wa.us/WeedBoard/pdfs/BestManagementPractices</vt:lpwstr>
      </vt:variant>
      <vt:variant>
        <vt:lpwstr/>
      </vt:variant>
      <vt:variant>
        <vt:i4>2752635</vt:i4>
      </vt:variant>
      <vt:variant>
        <vt:i4>12</vt:i4>
      </vt:variant>
      <vt:variant>
        <vt:i4>0</vt:i4>
      </vt:variant>
      <vt:variant>
        <vt:i4>5</vt:i4>
      </vt:variant>
      <vt:variant>
        <vt:lpwstr>http://wric.ucdavis.edu/information/natural areas/wr_C/Centaurea_debeauxii.pdf</vt:lpwstr>
      </vt:variant>
      <vt:variant>
        <vt:lpwstr/>
      </vt:variant>
      <vt:variant>
        <vt:i4>3866656</vt:i4>
      </vt:variant>
      <vt:variant>
        <vt:i4>9</vt:i4>
      </vt:variant>
      <vt:variant>
        <vt:i4>0</vt:i4>
      </vt:variant>
      <vt:variant>
        <vt:i4>5</vt:i4>
      </vt:variant>
      <vt:variant>
        <vt:lpwstr>http://ipm.montana.edu/cropweeds/Extension/weed</vt:lpwstr>
      </vt:variant>
      <vt:variant>
        <vt:lpwstr/>
      </vt:variant>
      <vt:variant>
        <vt:i4>8060987</vt:i4>
      </vt:variant>
      <vt:variant>
        <vt:i4>6</vt:i4>
      </vt:variant>
      <vt:variant>
        <vt:i4>0</vt:i4>
      </vt:variant>
      <vt:variant>
        <vt:i4>5</vt:i4>
      </vt:variant>
      <vt:variant>
        <vt:lpwstr>http://hortsense.cahnrs.wsu.edu/Home/HortsenseHome.aspx</vt:lpwstr>
      </vt:variant>
      <vt:variant>
        <vt:lpwstr/>
      </vt:variant>
      <vt:variant>
        <vt:i4>5701745</vt:i4>
      </vt:variant>
      <vt:variant>
        <vt:i4>3</vt:i4>
      </vt:variant>
      <vt:variant>
        <vt:i4>0</vt:i4>
      </vt:variant>
      <vt:variant>
        <vt:i4>5</vt:i4>
      </vt:variant>
      <vt:variant>
        <vt:lpwstr>http://www.nwcb.wa.gov/nwcb_county.htm</vt:lpwstr>
      </vt:variant>
      <vt:variant>
        <vt:lpwstr/>
      </vt:variant>
      <vt:variant>
        <vt:i4>3735584</vt:i4>
      </vt:variant>
      <vt:variant>
        <vt:i4>0</vt:i4>
      </vt:variant>
      <vt:variant>
        <vt:i4>0</vt:i4>
      </vt:variant>
      <vt:variant>
        <vt:i4>5</vt:i4>
      </vt:variant>
      <vt:variant>
        <vt:lpwstr>http://pnwhandbooks.org/weed/other-items/control-problem-weeds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MANAGEMENT PRACTICES</dc:title>
  <dc:creator>bush</dc:creator>
  <cp:lastModifiedBy>Emily Stevenson</cp:lastModifiedBy>
  <cp:revision>5</cp:revision>
  <dcterms:created xsi:type="dcterms:W3CDTF">2022-03-02T16:08:00Z</dcterms:created>
  <dcterms:modified xsi:type="dcterms:W3CDTF">2022-03-02T16:18:00Z</dcterms:modified>
</cp:coreProperties>
</file>