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F71B" w14:textId="77777777" w:rsidR="00E25A0D" w:rsidRPr="002E1EB3" w:rsidRDefault="00095EA2" w:rsidP="00095EA2">
      <w:pPr>
        <w:pStyle w:val="Heading2"/>
        <w:tabs>
          <w:tab w:val="left" w:pos="4524"/>
        </w:tabs>
        <w:rPr>
          <w:rFonts w:cs="Tahoma"/>
          <w:b/>
          <w:color w:val="17365D" w:themeColor="text2" w:themeShade="BF"/>
          <w:sz w:val="24"/>
        </w:rPr>
      </w:pPr>
      <w:r>
        <w:rPr>
          <w:rFonts w:cs="Tahoma"/>
          <w:b/>
          <w:color w:val="17365D" w:themeColor="text2" w:themeShade="BF"/>
          <w:sz w:val="24"/>
        </w:rPr>
        <w:tab/>
      </w:r>
    </w:p>
    <w:p w14:paraId="05878F6B" w14:textId="77777777" w:rsidR="00F16719" w:rsidRPr="00095EA2" w:rsidRDefault="00E5785C" w:rsidP="00D05EC1">
      <w:pPr>
        <w:pStyle w:val="Heading2"/>
        <w:jc w:val="center"/>
        <w:rPr>
          <w:rFonts w:cs="Tahoma"/>
          <w:b/>
          <w:smallCaps/>
          <w:color w:val="17365D" w:themeColor="text2" w:themeShade="BF"/>
          <w:sz w:val="52"/>
          <w:szCs w:val="52"/>
        </w:rPr>
      </w:pPr>
      <w:proofErr w:type="spellStart"/>
      <w:r>
        <w:rPr>
          <w:rFonts w:cs="Tahoma"/>
          <w:b/>
          <w:smallCaps/>
          <w:color w:val="17365D" w:themeColor="text2" w:themeShade="BF"/>
          <w:sz w:val="52"/>
          <w:szCs w:val="52"/>
        </w:rPr>
        <w:t>Cutleaf</w:t>
      </w:r>
      <w:proofErr w:type="spellEnd"/>
      <w:r>
        <w:rPr>
          <w:rFonts w:cs="Tahoma"/>
          <w:b/>
          <w:smallCaps/>
          <w:color w:val="17365D" w:themeColor="text2" w:themeShade="BF"/>
          <w:sz w:val="52"/>
          <w:szCs w:val="52"/>
        </w:rPr>
        <w:t>/Himalayan blackberry</w:t>
      </w:r>
    </w:p>
    <w:p w14:paraId="3C95AFB9" w14:textId="77777777" w:rsidR="00D05EC1" w:rsidRPr="002E1EB3" w:rsidRDefault="00D05EC1" w:rsidP="00D05EC1">
      <w:pPr>
        <w:pStyle w:val="Default"/>
        <w:rPr>
          <w:sz w:val="10"/>
          <w:szCs w:val="10"/>
        </w:rPr>
      </w:pPr>
    </w:p>
    <w:p w14:paraId="55831A5B" w14:textId="77777777" w:rsidR="002E1EB3" w:rsidRPr="003E3B97" w:rsidRDefault="00295626" w:rsidP="00095EA2">
      <w:pPr>
        <w:pStyle w:val="Subtitle"/>
        <w:jc w:val="center"/>
        <w:rPr>
          <w:rFonts w:ascii="Verdana" w:hAnsi="Verdana"/>
          <w:sz w:val="28"/>
          <w:szCs w:val="28"/>
        </w:rPr>
      </w:pPr>
      <w:r>
        <w:rPr>
          <w:rFonts w:ascii="Verdana" w:hAnsi="Verdana"/>
          <w:sz w:val="28"/>
          <w:szCs w:val="28"/>
        </w:rPr>
        <w:t xml:space="preserve">Rubus </w:t>
      </w:r>
      <w:proofErr w:type="spellStart"/>
      <w:r>
        <w:rPr>
          <w:rFonts w:ascii="Verdana" w:hAnsi="Verdana"/>
          <w:sz w:val="28"/>
          <w:szCs w:val="28"/>
        </w:rPr>
        <w:t>lacini</w:t>
      </w:r>
      <w:r w:rsidR="00E5785C">
        <w:rPr>
          <w:rFonts w:ascii="Verdana" w:hAnsi="Verdana"/>
          <w:sz w:val="28"/>
          <w:szCs w:val="28"/>
        </w:rPr>
        <w:t>atus</w:t>
      </w:r>
      <w:proofErr w:type="spellEnd"/>
      <w:r w:rsidR="00E5785C">
        <w:rPr>
          <w:rFonts w:ascii="Verdana" w:hAnsi="Verdana"/>
          <w:sz w:val="28"/>
          <w:szCs w:val="28"/>
        </w:rPr>
        <w:t>/R.</w:t>
      </w:r>
      <w:r w:rsidR="00722273">
        <w:rPr>
          <w:rFonts w:ascii="Verdana" w:hAnsi="Verdana"/>
          <w:sz w:val="28"/>
          <w:szCs w:val="28"/>
        </w:rPr>
        <w:t xml:space="preserve"> </w:t>
      </w:r>
      <w:proofErr w:type="spellStart"/>
      <w:r w:rsidR="00C278B2">
        <w:rPr>
          <w:rFonts w:ascii="Verdana" w:hAnsi="Verdana"/>
          <w:sz w:val="28"/>
          <w:szCs w:val="28"/>
        </w:rPr>
        <w:t>bifrons</w:t>
      </w:r>
      <w:proofErr w:type="spellEnd"/>
    </w:p>
    <w:p w14:paraId="21970035" w14:textId="77777777" w:rsidR="00D05EC1" w:rsidRPr="00C278B2" w:rsidRDefault="00C278B2" w:rsidP="002E1EB3">
      <w:pPr>
        <w:pStyle w:val="Default"/>
        <w:jc w:val="center"/>
        <w:rPr>
          <w:rStyle w:val="Emphasis"/>
          <w:rFonts w:asciiTheme="minorHAnsi" w:hAnsiTheme="minorHAnsi"/>
          <w:i w:val="0"/>
          <w:sz w:val="28"/>
          <w:szCs w:val="28"/>
        </w:rPr>
      </w:pPr>
      <w:r w:rsidRPr="00C278B2">
        <w:rPr>
          <w:rStyle w:val="Emphasis"/>
          <w:rFonts w:asciiTheme="minorHAnsi" w:hAnsiTheme="minorHAnsi"/>
          <w:i w:val="0"/>
          <w:sz w:val="28"/>
          <w:szCs w:val="28"/>
        </w:rPr>
        <w:t>Rose Family</w:t>
      </w:r>
    </w:p>
    <w:p w14:paraId="38EFC15A" w14:textId="77777777" w:rsidR="00D05EC1" w:rsidRDefault="00674400">
      <w:pPr>
        <w:jc w:val="right"/>
        <w:rPr>
          <w:rFonts w:ascii="Verdana" w:hAnsi="Verdana" w:cs="Tahoma"/>
          <w:b/>
          <w:bCs/>
          <w:i/>
          <w:iCs/>
          <w:color w:val="000000"/>
          <w:sz w:val="23"/>
          <w:szCs w:val="23"/>
        </w:rPr>
      </w:pPr>
      <w:r>
        <w:rPr>
          <w:rFonts w:ascii="Verdana" w:hAnsi="Verdana" w:cs="Tahoma"/>
          <w:b/>
          <w:bCs/>
          <w:i/>
          <w:iCs/>
          <w:noProof/>
          <w:color w:val="000000"/>
          <w:sz w:val="23"/>
          <w:szCs w:val="23"/>
        </w:rPr>
        <w:pict w14:anchorId="40D791BE">
          <v:shapetype id="_x0000_t32" coordsize="21600,21600" o:spt="32" o:oned="t" path="m,l21600,21600e" filled="f">
            <v:path arrowok="t" fillok="f" o:connecttype="none"/>
            <o:lock v:ext="edit" shapetype="t"/>
          </v:shapetype>
          <v:shape id="AutoShape 5" o:spid="_x0000_s1026" type="#_x0000_t32" style="position:absolute;left:0;text-align:left;margin-left:-28.65pt;margin-top:2pt;width:529.2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" strokecolor="#1f497d [3215]"/>
        </w:pict>
      </w:r>
    </w:p>
    <w:p w14:paraId="60D97A34" w14:textId="77777777" w:rsidR="00502908" w:rsidRPr="0046594A" w:rsidRDefault="00604C70">
      <w:pPr>
        <w:pStyle w:val="Heading3"/>
        <w:rPr>
          <w:rFonts w:cs="Tahoma"/>
          <w:b/>
          <w:bCs/>
          <w:sz w:val="23"/>
        </w:rPr>
      </w:pPr>
      <w:r>
        <w:rPr>
          <w:rFonts w:cs="Tahoma"/>
          <w:b/>
          <w:noProof/>
          <w:color w:val="0F243E" w:themeColor="text2" w:themeShade="80"/>
          <w:sz w:val="32"/>
          <w:u w:val="single"/>
        </w:rPr>
        <w:drawing>
          <wp:anchor distT="0" distB="0" distL="114300" distR="114300" simplePos="0" relativeHeight="251653632" behindDoc="1" locked="0" layoutInCell="1" allowOverlap="1" wp14:anchorId="28FEF945" wp14:editId="2848A3BE">
            <wp:simplePos x="0" y="0"/>
            <wp:positionH relativeFrom="column">
              <wp:posOffset>4535170</wp:posOffset>
            </wp:positionH>
            <wp:positionV relativeFrom="paragraph">
              <wp:posOffset>142875</wp:posOffset>
            </wp:positionV>
            <wp:extent cx="1899285" cy="1431290"/>
            <wp:effectExtent l="171450" t="133350" r="367665" b="302260"/>
            <wp:wrapTight wrapText="bothSides">
              <wp:wrapPolygon edited="0">
                <wp:start x="2383" y="-2012"/>
                <wp:lineTo x="650" y="-1725"/>
                <wp:lineTo x="-1950" y="862"/>
                <wp:lineTo x="-1950" y="20987"/>
                <wp:lineTo x="-433" y="25587"/>
                <wp:lineTo x="1300" y="26161"/>
                <wp:lineTo x="22532" y="26161"/>
                <wp:lineTo x="22748" y="26161"/>
                <wp:lineTo x="23831" y="25587"/>
                <wp:lineTo x="24265" y="25587"/>
                <wp:lineTo x="25565" y="21849"/>
                <wp:lineTo x="25565" y="2587"/>
                <wp:lineTo x="25781" y="1150"/>
                <wp:lineTo x="23182" y="-1725"/>
                <wp:lineTo x="21448" y="-2012"/>
                <wp:lineTo x="2383" y="-2012"/>
              </wp:wrapPolygon>
            </wp:wrapTight>
            <wp:docPr id="2" name="Picture 2" descr="\\Scfs1\data\Weed\Photos\Blackberry\R. armeniacus\5447327_arm_Leslie J Merhoff_Univ of Conn_Bugwood.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fs1\data\Weed\Photos\Blackberry\R. armeniacus\5447327_arm_Leslie J Merhoff_Univ of Conn_Bugwood.org.jpg"/>
                    <pic:cNvPicPr>
                      <a:picLocks noChangeAspect="1" noChangeArrowheads="1"/>
                    </pic:cNvPicPr>
                  </pic:nvPicPr>
                  <pic:blipFill>
                    <a:blip r:embed="rId7" cstate="print"/>
                    <a:srcRect l="12171"/>
                    <a:stretch>
                      <a:fillRect/>
                    </a:stretch>
                  </pic:blipFill>
                  <pic:spPr bwMode="auto">
                    <a:xfrm>
                      <a:off x="0" y="0"/>
                      <a:ext cx="1899285" cy="1431290"/>
                    </a:xfrm>
                    <a:prstGeom prst="rect">
                      <a:avLst/>
                    </a:prstGeom>
                    <a:ln>
                      <a:noFill/>
                    </a:ln>
                    <a:effectLst>
                      <a:outerShdw blurRad="292100" dist="139700" dir="2700000" algn="tl" rotWithShape="0">
                        <a:srgbClr val="333333">
                          <a:alpha val="65000"/>
                        </a:srgbClr>
                      </a:outerShdw>
                    </a:effectLst>
                  </pic:spPr>
                </pic:pic>
              </a:graphicData>
            </a:graphic>
          </wp:anchor>
        </w:drawing>
      </w:r>
      <w:r w:rsidR="002D7690" w:rsidRPr="00985E7D">
        <w:rPr>
          <w:rFonts w:cs="Tahoma"/>
          <w:b/>
          <w:color w:val="0F243E" w:themeColor="text2" w:themeShade="80"/>
          <w:sz w:val="32"/>
          <w:u w:val="single"/>
        </w:rPr>
        <w:t>INTRODUCTION</w:t>
      </w:r>
      <w:r w:rsidR="002D7690" w:rsidRPr="0046594A">
        <w:rPr>
          <w:rFonts w:cs="Tahoma"/>
          <w:b/>
          <w:bCs/>
          <w:noProof/>
          <w:color w:val="0F243E" w:themeColor="text2" w:themeShade="80"/>
          <w:sz w:val="23"/>
        </w:rPr>
        <w:t xml:space="preserve"> </w:t>
      </w:r>
    </w:p>
    <w:p w14:paraId="218E38B6" w14:textId="3B535B71" w:rsidR="003E3B97" w:rsidRPr="008368F2" w:rsidRDefault="002D7690" w:rsidP="003E3B97">
      <w:pPr>
        <w:pStyle w:val="Heading3"/>
        <w:rPr>
          <w:rFonts w:cs="Tahoma"/>
          <w:b/>
          <w:bCs/>
          <w:color w:val="1F497D" w:themeColor="text2"/>
          <w:sz w:val="24"/>
        </w:rPr>
      </w:pPr>
      <w:r w:rsidRPr="002D7690">
        <w:rPr>
          <w:rFonts w:cs="Tahoma"/>
          <w:b/>
          <w:bCs/>
          <w:color w:val="1F497D" w:themeColor="text2"/>
          <w:sz w:val="24"/>
        </w:rPr>
        <w:t xml:space="preserve">Identification Tips </w:t>
      </w:r>
    </w:p>
    <w:p w14:paraId="68226752" w14:textId="77777777" w:rsidR="00C71EDA" w:rsidRPr="005B6FA6" w:rsidRDefault="00596D63" w:rsidP="003E3B97">
      <w:pPr>
        <w:pStyle w:val="Heading3"/>
        <w:numPr>
          <w:ilvl w:val="0"/>
          <w:numId w:val="13"/>
        </w:numPr>
        <w:rPr>
          <w:rFonts w:asciiTheme="minorHAnsi" w:hAnsiTheme="minorHAnsi" w:cs="Tahoma"/>
          <w:sz w:val="24"/>
        </w:rPr>
      </w:pPr>
      <w:r w:rsidRPr="00596D63">
        <w:rPr>
          <w:rFonts w:asciiTheme="minorHAnsi" w:hAnsiTheme="minorHAnsi" w:cs="Tahoma"/>
          <w:sz w:val="24"/>
        </w:rPr>
        <w:t xml:space="preserve">Both Himalayan and </w:t>
      </w:r>
      <w:proofErr w:type="spellStart"/>
      <w:r w:rsidRPr="00596D63">
        <w:rPr>
          <w:rFonts w:asciiTheme="minorHAnsi" w:hAnsiTheme="minorHAnsi" w:cs="Tahoma"/>
          <w:sz w:val="24"/>
        </w:rPr>
        <w:t>cutleaf</w:t>
      </w:r>
      <w:proofErr w:type="spellEnd"/>
      <w:r w:rsidRPr="00596D63">
        <w:rPr>
          <w:rFonts w:asciiTheme="minorHAnsi" w:hAnsiTheme="minorHAnsi" w:cs="Tahoma"/>
          <w:sz w:val="24"/>
        </w:rPr>
        <w:t xml:space="preserve"> blackberry</w:t>
      </w:r>
      <w:r w:rsidR="00425301">
        <w:rPr>
          <w:rFonts w:asciiTheme="minorHAnsi" w:hAnsiTheme="minorHAnsi" w:cs="Tahoma"/>
          <w:sz w:val="24"/>
        </w:rPr>
        <w:t xml:space="preserve"> </w:t>
      </w:r>
      <w:r w:rsidR="00FF049D">
        <w:rPr>
          <w:rFonts w:asciiTheme="minorHAnsi" w:hAnsiTheme="minorHAnsi" w:cs="Tahoma"/>
          <w:sz w:val="24"/>
        </w:rPr>
        <w:t xml:space="preserve">are </w:t>
      </w:r>
      <w:r w:rsidR="00425301">
        <w:rPr>
          <w:rFonts w:asciiTheme="minorHAnsi" w:hAnsiTheme="minorHAnsi" w:cs="Tahoma"/>
          <w:sz w:val="24"/>
        </w:rPr>
        <w:t>r</w:t>
      </w:r>
      <w:r w:rsidR="005B6FA6" w:rsidRPr="005B6FA6">
        <w:rPr>
          <w:rFonts w:asciiTheme="minorHAnsi" w:hAnsiTheme="minorHAnsi" w:cs="Tahoma"/>
          <w:sz w:val="24"/>
        </w:rPr>
        <w:t>obust, sprawling perennial vine</w:t>
      </w:r>
      <w:r w:rsidR="00FF049D">
        <w:rPr>
          <w:rFonts w:asciiTheme="minorHAnsi" w:hAnsiTheme="minorHAnsi" w:cs="Tahoma"/>
          <w:sz w:val="24"/>
        </w:rPr>
        <w:t>s</w:t>
      </w:r>
      <w:r w:rsidR="005B6FA6" w:rsidRPr="005B6FA6">
        <w:rPr>
          <w:rFonts w:asciiTheme="minorHAnsi" w:hAnsiTheme="minorHAnsi" w:cs="Tahoma"/>
          <w:sz w:val="24"/>
        </w:rPr>
        <w:t xml:space="preserve"> with stems having large</w:t>
      </w:r>
      <w:r w:rsidR="005872EB">
        <w:rPr>
          <w:rFonts w:asciiTheme="minorHAnsi" w:hAnsiTheme="minorHAnsi" w:cs="Tahoma"/>
          <w:sz w:val="24"/>
        </w:rPr>
        <w:t>,</w:t>
      </w:r>
      <w:r w:rsidR="005B6FA6" w:rsidRPr="005B6FA6">
        <w:rPr>
          <w:rFonts w:asciiTheme="minorHAnsi" w:hAnsiTheme="minorHAnsi" w:cs="Tahoma"/>
          <w:sz w:val="24"/>
        </w:rPr>
        <w:t xml:space="preserve"> stiff thorns.</w:t>
      </w:r>
    </w:p>
    <w:p w14:paraId="0AE2A064" w14:textId="4785E375" w:rsidR="00FF049D" w:rsidRPr="0046594A" w:rsidRDefault="00C278B2" w:rsidP="0046594A">
      <w:pPr>
        <w:numPr>
          <w:ilvl w:val="0"/>
          <w:numId w:val="13"/>
        </w:numPr>
        <w:rPr>
          <w:rFonts w:asciiTheme="minorHAnsi" w:hAnsiTheme="minorHAnsi" w:cs="Microsoft Sans Serif"/>
        </w:rPr>
      </w:pPr>
      <w:r w:rsidRPr="0046594A">
        <w:rPr>
          <w:rFonts w:asciiTheme="minorHAnsi" w:hAnsiTheme="minorHAnsi" w:cs="Microsoft Sans Serif"/>
        </w:rPr>
        <w:t>Canes can grow</w:t>
      </w:r>
      <w:r w:rsidR="005B6FA6" w:rsidRPr="0046594A">
        <w:rPr>
          <w:rFonts w:asciiTheme="minorHAnsi" w:hAnsiTheme="minorHAnsi" w:cs="Microsoft Sans Serif"/>
        </w:rPr>
        <w:t xml:space="preserve"> up to 10 feet </w:t>
      </w:r>
      <w:r w:rsidRPr="0046594A">
        <w:rPr>
          <w:rFonts w:asciiTheme="minorHAnsi" w:hAnsiTheme="minorHAnsi" w:cs="Microsoft Sans Serif"/>
        </w:rPr>
        <w:t xml:space="preserve">tall </w:t>
      </w:r>
      <w:r w:rsidR="005B6FA6" w:rsidRPr="0046594A">
        <w:rPr>
          <w:rFonts w:asciiTheme="minorHAnsi" w:hAnsiTheme="minorHAnsi" w:cs="Microsoft Sans Serif"/>
        </w:rPr>
        <w:t>with trailing canes reaching up to 40 feet in length.</w:t>
      </w:r>
      <w:r w:rsidR="00205A8D">
        <w:rPr>
          <w:rFonts w:asciiTheme="minorHAnsi" w:hAnsiTheme="minorHAnsi" w:cs="Microsoft Sans Serif"/>
        </w:rPr>
        <w:t xml:space="preserve"> </w:t>
      </w:r>
      <w:r w:rsidR="00FF049D" w:rsidRPr="0046594A">
        <w:rPr>
          <w:rFonts w:asciiTheme="minorHAnsi" w:hAnsiTheme="minorHAnsi" w:cs="Microsoft Sans Serif"/>
        </w:rPr>
        <w:t>Young canes arch as they grow longer, eventually reaching the ground and rooting at the nodes.</w:t>
      </w:r>
    </w:p>
    <w:p w14:paraId="332FC983" w14:textId="7673E46E" w:rsidR="00FF049D" w:rsidRPr="00425301" w:rsidRDefault="00B12B0E" w:rsidP="00FF049D">
      <w:pPr>
        <w:numPr>
          <w:ilvl w:val="0"/>
          <w:numId w:val="13"/>
        </w:numPr>
        <w:rPr>
          <w:rFonts w:asciiTheme="minorHAnsi" w:hAnsiTheme="minorHAnsi" w:cs="Microsoft Sans Serif"/>
        </w:rPr>
      </w:pPr>
      <w:r>
        <w:rPr>
          <w:rFonts w:asciiTheme="minorHAnsi" w:hAnsiTheme="minorHAnsi" w:cs="Microsoft Sans Serif"/>
          <w:noProof/>
        </w:rPr>
        <w:pict w14:anchorId="0C4B14A8">
          <v:shapetype id="_x0000_t202" coordsize="21600,21600" o:spt="202" path="m,l,21600r21600,l21600,xe">
            <v:stroke joinstyle="miter"/>
            <v:path gradientshapeok="t" o:connecttype="rect"/>
          </v:shapetype>
          <v:shape id="Text Box 4" o:spid="_x0000_s1030" type="#_x0000_t202" style="position:absolute;left:0;text-align:left;margin-left:456.65pt;margin-top:1.9pt;width:56.25pt;height:18.7pt;z-index:2516597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CYtA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" filled="f" stroked="f">
            <v:textbox style="mso-fit-shape-to-text:t">
              <w:txbxContent>
                <w:p w14:paraId="688E7842" w14:textId="30FABA17" w:rsidR="00604C70" w:rsidRPr="004E20D4" w:rsidRDefault="00604C70" w:rsidP="004E20D4">
                  <w:pPr>
                    <w:rPr>
                      <w:i/>
                      <w:sz w:val="20"/>
                      <w:szCs w:val="20"/>
                    </w:rPr>
                  </w:pPr>
                  <w:r w:rsidRPr="004E20D4">
                    <w:rPr>
                      <w:i/>
                      <w:sz w:val="20"/>
                      <w:szCs w:val="20"/>
                    </w:rPr>
                    <w:t xml:space="preserve">R. </w:t>
                  </w:r>
                  <w:proofErr w:type="spellStart"/>
                  <w:r w:rsidR="00674400">
                    <w:rPr>
                      <w:i/>
                      <w:sz w:val="20"/>
                      <w:szCs w:val="20"/>
                    </w:rPr>
                    <w:t>bifrons</w:t>
                  </w:r>
                  <w:proofErr w:type="spellEnd"/>
                </w:p>
              </w:txbxContent>
            </v:textbox>
          </v:shape>
        </w:pict>
      </w:r>
      <w:r w:rsidR="00FF049D">
        <w:rPr>
          <w:rFonts w:asciiTheme="minorHAnsi" w:hAnsiTheme="minorHAnsi" w:cs="Microsoft Sans Serif"/>
        </w:rPr>
        <w:t xml:space="preserve">Both </w:t>
      </w:r>
      <w:r w:rsidR="00604C70">
        <w:rPr>
          <w:rFonts w:asciiTheme="minorHAnsi" w:hAnsiTheme="minorHAnsi" w:cs="Microsoft Sans Serif"/>
        </w:rPr>
        <w:t xml:space="preserve">invasive </w:t>
      </w:r>
      <w:r w:rsidR="00FF049D">
        <w:rPr>
          <w:rFonts w:asciiTheme="minorHAnsi" w:hAnsiTheme="minorHAnsi" w:cs="Microsoft Sans Serif"/>
        </w:rPr>
        <w:t>blackberry species grow in full sun, forming dense</w:t>
      </w:r>
      <w:r w:rsidR="005872EB">
        <w:rPr>
          <w:rFonts w:asciiTheme="minorHAnsi" w:hAnsiTheme="minorHAnsi" w:cs="Microsoft Sans Serif"/>
        </w:rPr>
        <w:t>,</w:t>
      </w:r>
      <w:r w:rsidR="00FF049D">
        <w:rPr>
          <w:rFonts w:asciiTheme="minorHAnsi" w:hAnsiTheme="minorHAnsi" w:cs="Microsoft Sans Serif"/>
        </w:rPr>
        <w:t xml:space="preserve"> thorny thickets. They are often found intermingled.</w:t>
      </w:r>
    </w:p>
    <w:p w14:paraId="4B526E5F" w14:textId="53E95812" w:rsidR="005B6FA6" w:rsidRPr="0046594A" w:rsidRDefault="00B12B0E" w:rsidP="0046594A">
      <w:pPr>
        <w:numPr>
          <w:ilvl w:val="0"/>
          <w:numId w:val="13"/>
        </w:numPr>
        <w:rPr>
          <w:rFonts w:asciiTheme="minorHAnsi" w:hAnsiTheme="minorHAnsi" w:cs="Microsoft Sans Serif"/>
        </w:rPr>
      </w:pPr>
      <w:r>
        <w:rPr>
          <w:rFonts w:asciiTheme="minorHAnsi" w:hAnsiTheme="minorHAnsi" w:cs="Microsoft Sans Serif"/>
          <w:noProof/>
        </w:rPr>
        <w:drawing>
          <wp:anchor distT="0" distB="0" distL="114300" distR="114300" simplePos="0" relativeHeight="251656704" behindDoc="1" locked="0" layoutInCell="1" allowOverlap="1" wp14:anchorId="17A03405" wp14:editId="17B2EC2B">
            <wp:simplePos x="0" y="0"/>
            <wp:positionH relativeFrom="column">
              <wp:posOffset>4538980</wp:posOffset>
            </wp:positionH>
            <wp:positionV relativeFrom="paragraph">
              <wp:posOffset>167689</wp:posOffset>
            </wp:positionV>
            <wp:extent cx="1899285" cy="1228725"/>
            <wp:effectExtent l="171450" t="133350" r="367665" b="314325"/>
            <wp:wrapTight wrapText="bothSides">
              <wp:wrapPolygon edited="0">
                <wp:start x="2383" y="-2344"/>
                <wp:lineTo x="650" y="-2009"/>
                <wp:lineTo x="-1950" y="1005"/>
                <wp:lineTo x="-1300" y="24447"/>
                <wp:lineTo x="650" y="27126"/>
                <wp:lineTo x="1300" y="27126"/>
                <wp:lineTo x="22532" y="27126"/>
                <wp:lineTo x="22965" y="27126"/>
                <wp:lineTo x="25131" y="24781"/>
                <wp:lineTo x="25131" y="24447"/>
                <wp:lineTo x="25565" y="19423"/>
                <wp:lineTo x="25565" y="3014"/>
                <wp:lineTo x="25781" y="1340"/>
                <wp:lineTo x="23182" y="-2009"/>
                <wp:lineTo x="21448" y="-2344"/>
                <wp:lineTo x="2383" y="-2344"/>
              </wp:wrapPolygon>
            </wp:wrapTight>
            <wp:docPr id="1" name="Picture 1" descr="\\Scfs1\data\Weed\Photos\Blackberry\R. armeniacus\5387624_armeniacus_Joseph M DiTomaso_Univ of California-Davis_Bugwood.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fs1\data\Weed\Photos\Blackberry\R. armeniacus\5387624_armeniacus_Joseph M DiTomaso_Univ of California-Davis_Bugwood.org.jpg"/>
                    <pic:cNvPicPr>
                      <a:picLocks noChangeAspect="1" noChangeArrowheads="1"/>
                    </pic:cNvPicPr>
                  </pic:nvPicPr>
                  <pic:blipFill>
                    <a:blip r:embed="rId8" cstate="print"/>
                    <a:srcRect l="2857" t="7857" r="2190"/>
                    <a:stretch>
                      <a:fillRect/>
                    </a:stretch>
                  </pic:blipFill>
                  <pic:spPr bwMode="auto">
                    <a:xfrm>
                      <a:off x="0" y="0"/>
                      <a:ext cx="1899285" cy="1228725"/>
                    </a:xfrm>
                    <a:prstGeom prst="rect">
                      <a:avLst/>
                    </a:prstGeom>
                    <a:ln>
                      <a:noFill/>
                    </a:ln>
                    <a:effectLst>
                      <a:outerShdw blurRad="292100" dist="139700" dir="2700000" algn="tl" rotWithShape="0">
                        <a:srgbClr val="333333">
                          <a:alpha val="65000"/>
                        </a:srgbClr>
                      </a:outerShdw>
                    </a:effectLst>
                  </pic:spPr>
                </pic:pic>
              </a:graphicData>
            </a:graphic>
          </wp:anchor>
        </w:drawing>
      </w:r>
      <w:r w:rsidR="00C278B2" w:rsidRPr="0046594A">
        <w:rPr>
          <w:rFonts w:asciiTheme="minorHAnsi" w:hAnsiTheme="minorHAnsi" w:cs="Microsoft Sans Serif"/>
        </w:rPr>
        <w:t>The compound l</w:t>
      </w:r>
      <w:r w:rsidR="005B6FA6" w:rsidRPr="0046594A">
        <w:rPr>
          <w:rFonts w:asciiTheme="minorHAnsi" w:hAnsiTheme="minorHAnsi" w:cs="Microsoft Sans Serif"/>
        </w:rPr>
        <w:t>eaves</w:t>
      </w:r>
      <w:r w:rsidR="00FF049D" w:rsidRPr="0046594A">
        <w:rPr>
          <w:rFonts w:asciiTheme="minorHAnsi" w:hAnsiTheme="minorHAnsi" w:cs="Microsoft Sans Serif"/>
        </w:rPr>
        <w:t xml:space="preserve"> of Himalayan blackberry</w:t>
      </w:r>
      <w:r w:rsidR="005B6FA6" w:rsidRPr="00985E7D">
        <w:rPr>
          <w:rFonts w:asciiTheme="minorHAnsi" w:hAnsiTheme="minorHAnsi" w:cs="Microsoft Sans Serif"/>
        </w:rPr>
        <w:t xml:space="preserve"> are large, round to oblong</w:t>
      </w:r>
      <w:r w:rsidR="009441D0" w:rsidRPr="00985E7D">
        <w:rPr>
          <w:rFonts w:asciiTheme="minorHAnsi" w:hAnsiTheme="minorHAnsi" w:cs="Microsoft Sans Serif"/>
        </w:rPr>
        <w:t>,</w:t>
      </w:r>
      <w:r w:rsidR="005B6FA6" w:rsidRPr="00985E7D">
        <w:rPr>
          <w:rFonts w:asciiTheme="minorHAnsi" w:hAnsiTheme="minorHAnsi" w:cs="Microsoft Sans Serif"/>
        </w:rPr>
        <w:t xml:space="preserve"> and toothed. </w:t>
      </w:r>
      <w:r w:rsidR="005872EB" w:rsidRPr="00985E7D">
        <w:rPr>
          <w:rFonts w:asciiTheme="minorHAnsi" w:hAnsiTheme="minorHAnsi" w:cs="Microsoft Sans Serif"/>
        </w:rPr>
        <w:t xml:space="preserve">The leaves </w:t>
      </w:r>
      <w:r w:rsidR="00C278B2" w:rsidRPr="00985E7D">
        <w:rPr>
          <w:rFonts w:asciiTheme="minorHAnsi" w:hAnsiTheme="minorHAnsi" w:cs="Microsoft Sans Serif"/>
        </w:rPr>
        <w:t>t</w:t>
      </w:r>
      <w:r w:rsidR="005B6FA6" w:rsidRPr="00985E7D">
        <w:rPr>
          <w:rFonts w:asciiTheme="minorHAnsi" w:hAnsiTheme="minorHAnsi" w:cs="Microsoft Sans Serif"/>
        </w:rPr>
        <w:t>ypically come in sets of three (</w:t>
      </w:r>
      <w:r w:rsidR="005872EB" w:rsidRPr="00985E7D">
        <w:rPr>
          <w:rFonts w:asciiTheme="minorHAnsi" w:hAnsiTheme="minorHAnsi" w:cs="Microsoft Sans Serif"/>
        </w:rPr>
        <w:t xml:space="preserve">on </w:t>
      </w:r>
      <w:r w:rsidR="005B6FA6" w:rsidRPr="00985E7D">
        <w:rPr>
          <w:rFonts w:asciiTheme="minorHAnsi" w:hAnsiTheme="minorHAnsi" w:cs="Microsoft Sans Serif"/>
        </w:rPr>
        <w:t>trailing canes) or five (</w:t>
      </w:r>
      <w:r w:rsidR="005872EB" w:rsidRPr="00985E7D">
        <w:rPr>
          <w:rFonts w:asciiTheme="minorHAnsi" w:hAnsiTheme="minorHAnsi" w:cs="Microsoft Sans Serif"/>
        </w:rPr>
        <w:t xml:space="preserve">on </w:t>
      </w:r>
      <w:r w:rsidR="005B6FA6" w:rsidRPr="00985E7D">
        <w:rPr>
          <w:rFonts w:asciiTheme="minorHAnsi" w:hAnsiTheme="minorHAnsi" w:cs="Microsoft Sans Serif"/>
        </w:rPr>
        <w:t>main stems).</w:t>
      </w:r>
      <w:r w:rsidR="0046594A" w:rsidRPr="00985E7D">
        <w:rPr>
          <w:rFonts w:asciiTheme="minorHAnsi" w:hAnsiTheme="minorHAnsi" w:cs="Microsoft Sans Serif"/>
        </w:rPr>
        <w:t xml:space="preserve"> The palmately compound leaves of </w:t>
      </w:r>
      <w:proofErr w:type="spellStart"/>
      <w:r w:rsidR="0046594A" w:rsidRPr="00985E7D">
        <w:rPr>
          <w:rFonts w:asciiTheme="minorHAnsi" w:hAnsiTheme="minorHAnsi" w:cs="Microsoft Sans Serif"/>
        </w:rPr>
        <w:t>cutleaf</w:t>
      </w:r>
      <w:proofErr w:type="spellEnd"/>
      <w:r w:rsidR="0046594A" w:rsidRPr="00985E7D">
        <w:rPr>
          <w:rFonts w:asciiTheme="minorHAnsi" w:hAnsiTheme="minorHAnsi" w:cs="Microsoft Sans Serif"/>
        </w:rPr>
        <w:t xml:space="preserve"> blackberry have 3 to 5 deeply lacerated leaflets.</w:t>
      </w:r>
    </w:p>
    <w:p w14:paraId="34610CCD" w14:textId="76238426" w:rsidR="005B6FA6" w:rsidRDefault="00C278B2" w:rsidP="005B6FA6">
      <w:pPr>
        <w:numPr>
          <w:ilvl w:val="0"/>
          <w:numId w:val="13"/>
        </w:numPr>
        <w:rPr>
          <w:rFonts w:asciiTheme="minorHAnsi" w:hAnsiTheme="minorHAnsi" w:cs="Microsoft Sans Serif"/>
        </w:rPr>
      </w:pPr>
      <w:r>
        <w:rPr>
          <w:rFonts w:asciiTheme="minorHAnsi" w:hAnsiTheme="minorHAnsi" w:cs="Microsoft Sans Serif"/>
        </w:rPr>
        <w:t>The f</w:t>
      </w:r>
      <w:r w:rsidR="005B6FA6" w:rsidRPr="005B6FA6">
        <w:rPr>
          <w:rFonts w:asciiTheme="minorHAnsi" w:hAnsiTheme="minorHAnsi" w:cs="Microsoft Sans Serif"/>
        </w:rPr>
        <w:t xml:space="preserve">lowers </w:t>
      </w:r>
      <w:r w:rsidR="00FF049D">
        <w:rPr>
          <w:rFonts w:asciiTheme="minorHAnsi" w:hAnsiTheme="minorHAnsi" w:cs="Microsoft Sans Serif"/>
        </w:rPr>
        <w:t xml:space="preserve">of both plants </w:t>
      </w:r>
      <w:r w:rsidR="005B6FA6" w:rsidRPr="005B6FA6">
        <w:rPr>
          <w:rFonts w:asciiTheme="minorHAnsi" w:hAnsiTheme="minorHAnsi" w:cs="Microsoft Sans Serif"/>
        </w:rPr>
        <w:t>are pink to white, about one inch in diameter</w:t>
      </w:r>
      <w:r w:rsidR="005872EB">
        <w:rPr>
          <w:rFonts w:asciiTheme="minorHAnsi" w:hAnsiTheme="minorHAnsi" w:cs="Microsoft Sans Serif"/>
        </w:rPr>
        <w:t>,</w:t>
      </w:r>
      <w:r w:rsidR="005B6FA6" w:rsidRPr="005B6FA6">
        <w:rPr>
          <w:rFonts w:asciiTheme="minorHAnsi" w:hAnsiTheme="minorHAnsi" w:cs="Microsoft Sans Serif"/>
        </w:rPr>
        <w:t xml:space="preserve"> and borne in clusters of 5 to 20.</w:t>
      </w:r>
    </w:p>
    <w:p w14:paraId="0A34E998" w14:textId="39E47E16" w:rsidR="004943CE" w:rsidRPr="00425301" w:rsidRDefault="00B12B0E" w:rsidP="00425301">
      <w:pPr>
        <w:numPr>
          <w:ilvl w:val="0"/>
          <w:numId w:val="13"/>
        </w:numPr>
        <w:rPr>
          <w:rFonts w:asciiTheme="minorHAnsi" w:hAnsiTheme="minorHAnsi" w:cs="Microsoft Sans Serif"/>
        </w:rPr>
      </w:pPr>
      <w:r>
        <w:rPr>
          <w:rFonts w:asciiTheme="minorHAnsi" w:hAnsiTheme="minorHAnsi" w:cs="Microsoft Sans Serif"/>
          <w:noProof/>
        </w:rPr>
        <w:pict w14:anchorId="376420E9">
          <v:shape id="Text Box 3" o:spid="_x0000_s1027" type="#_x0000_t202" style="position:absolute;left:0;text-align:left;margin-left:457.65pt;margin-top:8.8pt;width:77.45pt;height:18.7pt;z-index:25165875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ltgIAAL8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" filled="f" stroked="f">
            <v:textbox style="mso-fit-shape-to-text:t">
              <w:txbxContent>
                <w:p w14:paraId="25914F51" w14:textId="48F06F63" w:rsidR="00604C70" w:rsidRPr="004E20D4" w:rsidRDefault="00604C70">
                  <w:pPr>
                    <w:rPr>
                      <w:i/>
                      <w:sz w:val="20"/>
                      <w:szCs w:val="20"/>
                    </w:rPr>
                  </w:pPr>
                  <w:r w:rsidRPr="004E20D4">
                    <w:rPr>
                      <w:i/>
                      <w:sz w:val="20"/>
                      <w:szCs w:val="20"/>
                    </w:rPr>
                    <w:t xml:space="preserve">R. </w:t>
                  </w:r>
                  <w:proofErr w:type="spellStart"/>
                  <w:r w:rsidR="00674400">
                    <w:rPr>
                      <w:i/>
                      <w:sz w:val="20"/>
                      <w:szCs w:val="20"/>
                    </w:rPr>
                    <w:t>bifron</w:t>
                  </w:r>
                  <w:r w:rsidRPr="004E20D4">
                    <w:rPr>
                      <w:i/>
                      <w:sz w:val="20"/>
                      <w:szCs w:val="20"/>
                    </w:rPr>
                    <w:t>s</w:t>
                  </w:r>
                  <w:proofErr w:type="spellEnd"/>
                </w:p>
              </w:txbxContent>
            </v:textbox>
          </v:shape>
        </w:pict>
      </w:r>
      <w:r w:rsidR="004943CE">
        <w:rPr>
          <w:rFonts w:asciiTheme="minorHAnsi" w:hAnsiTheme="minorHAnsi" w:cs="Microsoft Sans Serif"/>
        </w:rPr>
        <w:t>The native trailing blackberry (</w:t>
      </w:r>
      <w:r w:rsidR="004943CE" w:rsidRPr="004943CE">
        <w:rPr>
          <w:rFonts w:asciiTheme="minorHAnsi" w:hAnsiTheme="minorHAnsi" w:cs="Microsoft Sans Serif"/>
          <w:i/>
        </w:rPr>
        <w:t>Rubus ursinus</w:t>
      </w:r>
      <w:r w:rsidR="004943CE">
        <w:rPr>
          <w:rFonts w:asciiTheme="minorHAnsi" w:hAnsiTheme="minorHAnsi" w:cs="Microsoft Sans Serif"/>
        </w:rPr>
        <w:t xml:space="preserve">) is </w:t>
      </w:r>
      <w:r w:rsidR="00295626">
        <w:rPr>
          <w:rFonts w:asciiTheme="minorHAnsi" w:hAnsiTheme="minorHAnsi" w:cs="Microsoft Sans Serif"/>
        </w:rPr>
        <w:t>low</w:t>
      </w:r>
      <w:r w:rsidR="005872EB">
        <w:rPr>
          <w:rFonts w:asciiTheme="minorHAnsi" w:hAnsiTheme="minorHAnsi" w:cs="Microsoft Sans Serif"/>
        </w:rPr>
        <w:t>-</w:t>
      </w:r>
      <w:r w:rsidR="00295626">
        <w:rPr>
          <w:rFonts w:asciiTheme="minorHAnsi" w:hAnsiTheme="minorHAnsi" w:cs="Microsoft Sans Serif"/>
        </w:rPr>
        <w:t xml:space="preserve">growing and </w:t>
      </w:r>
      <w:r w:rsidR="004943CE">
        <w:rPr>
          <w:rFonts w:asciiTheme="minorHAnsi" w:hAnsiTheme="minorHAnsi" w:cs="Microsoft Sans Serif"/>
        </w:rPr>
        <w:t xml:space="preserve">less robust than the </w:t>
      </w:r>
      <w:r w:rsidR="00295626">
        <w:rPr>
          <w:rFonts w:asciiTheme="minorHAnsi" w:hAnsiTheme="minorHAnsi" w:cs="Microsoft Sans Serif"/>
        </w:rPr>
        <w:t xml:space="preserve">two introduced species. </w:t>
      </w:r>
      <w:r w:rsidR="00136FE5">
        <w:rPr>
          <w:rFonts w:asciiTheme="minorHAnsi" w:hAnsiTheme="minorHAnsi" w:cs="Microsoft Sans Serif"/>
        </w:rPr>
        <w:t xml:space="preserve">The stems are </w:t>
      </w:r>
      <w:proofErr w:type="gramStart"/>
      <w:r w:rsidR="00136FE5">
        <w:rPr>
          <w:rFonts w:asciiTheme="minorHAnsi" w:hAnsiTheme="minorHAnsi" w:cs="Microsoft Sans Serif"/>
        </w:rPr>
        <w:t>thinner</w:t>
      </w:r>
      <w:proofErr w:type="gramEnd"/>
      <w:r w:rsidR="00136FE5">
        <w:rPr>
          <w:rFonts w:asciiTheme="minorHAnsi" w:hAnsiTheme="minorHAnsi" w:cs="Microsoft Sans Serif"/>
        </w:rPr>
        <w:t xml:space="preserve"> and the leaves are composed of three leaflets.  </w:t>
      </w:r>
    </w:p>
    <w:p w14:paraId="2AF22CE2" w14:textId="649CD063" w:rsidR="00947B29" w:rsidRDefault="00947B29">
      <w:pPr>
        <w:ind w:left="720"/>
        <w:rPr>
          <w:rFonts w:asciiTheme="minorHAnsi" w:hAnsiTheme="minorHAnsi" w:cs="Microsoft Sans Serif"/>
        </w:rPr>
      </w:pPr>
    </w:p>
    <w:p w14:paraId="27B0AA94" w14:textId="6EF35681" w:rsidR="003E3B97" w:rsidRPr="008368F2" w:rsidRDefault="00B12B0E" w:rsidP="003E3B97">
      <w:pPr>
        <w:pStyle w:val="Heading3"/>
        <w:jc w:val="both"/>
        <w:rPr>
          <w:rFonts w:cs="Tahoma"/>
          <w:b/>
          <w:bCs/>
          <w:color w:val="1F497D" w:themeColor="text2"/>
          <w:sz w:val="24"/>
        </w:rPr>
      </w:pPr>
      <w:r>
        <w:rPr>
          <w:rFonts w:asciiTheme="minorHAnsi" w:hAnsiTheme="minorHAnsi" w:cs="Microsoft Sans Serif"/>
          <w:noProof/>
        </w:rPr>
        <w:drawing>
          <wp:anchor distT="0" distB="0" distL="114300" distR="114300" simplePos="0" relativeHeight="251664896" behindDoc="1" locked="0" layoutInCell="1" allowOverlap="1" wp14:anchorId="174F671C" wp14:editId="269A8806">
            <wp:simplePos x="0" y="0"/>
            <wp:positionH relativeFrom="column">
              <wp:posOffset>4540250</wp:posOffset>
            </wp:positionH>
            <wp:positionV relativeFrom="paragraph">
              <wp:posOffset>38735</wp:posOffset>
            </wp:positionV>
            <wp:extent cx="1895475" cy="1195705"/>
            <wp:effectExtent l="171450" t="133350" r="371475" b="309245"/>
            <wp:wrapTight wrapText="bothSides">
              <wp:wrapPolygon edited="0">
                <wp:start x="2388" y="-2409"/>
                <wp:lineTo x="651" y="-2065"/>
                <wp:lineTo x="-1954" y="1032"/>
                <wp:lineTo x="-1954" y="19616"/>
                <wp:lineTo x="-1085" y="25122"/>
                <wp:lineTo x="868" y="27186"/>
                <wp:lineTo x="1303" y="27186"/>
                <wp:lineTo x="22577" y="27186"/>
                <wp:lineTo x="23011" y="27186"/>
                <wp:lineTo x="24748" y="25466"/>
                <wp:lineTo x="24748" y="25122"/>
                <wp:lineTo x="24965" y="25122"/>
                <wp:lineTo x="25616" y="20304"/>
                <wp:lineTo x="25616" y="3097"/>
                <wp:lineTo x="25833" y="1377"/>
                <wp:lineTo x="23228" y="-2065"/>
                <wp:lineTo x="21491" y="-2409"/>
                <wp:lineTo x="2388" y="-2409"/>
              </wp:wrapPolygon>
            </wp:wrapTight>
            <wp:docPr id="3" name="Picture 3" descr="\\Scfs1\data\Weed\Photos\Blackberry\R. laciniatus\5446235_laciniatus_Leslie J Mehrhoff_Univ of Conn_Bugwood.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fs1\data\Weed\Photos\Blackberry\R. laciniatus\5446235_laciniatus_Leslie J Mehrhoff_Univ of Conn_Bugwood.org.jpg"/>
                    <pic:cNvPicPr>
                      <a:picLocks noChangeAspect="1" noChangeArrowheads="1"/>
                    </pic:cNvPicPr>
                  </pic:nvPicPr>
                  <pic:blipFill>
                    <a:blip r:embed="rId9" cstate="print"/>
                    <a:srcRect t="7143" r="2370"/>
                    <a:stretch>
                      <a:fillRect/>
                    </a:stretch>
                  </pic:blipFill>
                  <pic:spPr bwMode="auto">
                    <a:xfrm>
                      <a:off x="0" y="0"/>
                      <a:ext cx="1895475" cy="1195705"/>
                    </a:xfrm>
                    <a:prstGeom prst="rect">
                      <a:avLst/>
                    </a:prstGeom>
                    <a:ln>
                      <a:noFill/>
                    </a:ln>
                    <a:effectLst>
                      <a:outerShdw blurRad="292100" dist="139700" dir="2700000" algn="tl" rotWithShape="0">
                        <a:srgbClr val="333333">
                          <a:alpha val="65000"/>
                        </a:srgbClr>
                      </a:outerShdw>
                    </a:effectLst>
                  </pic:spPr>
                </pic:pic>
              </a:graphicData>
            </a:graphic>
          </wp:anchor>
        </w:drawing>
      </w:r>
      <w:r w:rsidR="002D7690" w:rsidRPr="002D7690">
        <w:rPr>
          <w:rFonts w:cs="Tahoma"/>
          <w:b/>
          <w:bCs/>
          <w:color w:val="1F497D" w:themeColor="text2"/>
          <w:sz w:val="24"/>
        </w:rPr>
        <w:t xml:space="preserve">Impacts </w:t>
      </w:r>
    </w:p>
    <w:p w14:paraId="3F8CA664" w14:textId="77777777" w:rsidR="005B6FA6" w:rsidRPr="005B6FA6" w:rsidRDefault="005872EB" w:rsidP="005B6FA6">
      <w:pPr>
        <w:numPr>
          <w:ilvl w:val="0"/>
          <w:numId w:val="24"/>
        </w:numPr>
        <w:rPr>
          <w:rFonts w:asciiTheme="minorHAnsi" w:hAnsiTheme="minorHAnsi" w:cs="Microsoft Sans Serif"/>
        </w:rPr>
      </w:pPr>
      <w:proofErr w:type="spellStart"/>
      <w:r>
        <w:rPr>
          <w:rFonts w:asciiTheme="minorHAnsi" w:hAnsiTheme="minorHAnsi" w:cs="Microsoft Sans Serif"/>
        </w:rPr>
        <w:t>Cutleaf</w:t>
      </w:r>
      <w:proofErr w:type="spellEnd"/>
      <w:r>
        <w:rPr>
          <w:rFonts w:asciiTheme="minorHAnsi" w:hAnsiTheme="minorHAnsi" w:cs="Microsoft Sans Serif"/>
        </w:rPr>
        <w:t xml:space="preserve"> and Himalayan </w:t>
      </w:r>
      <w:r w:rsidR="00FF049D">
        <w:rPr>
          <w:rFonts w:asciiTheme="minorHAnsi" w:hAnsiTheme="minorHAnsi" w:cs="Microsoft Sans Serif"/>
        </w:rPr>
        <w:t xml:space="preserve">blackberry </w:t>
      </w:r>
      <w:r>
        <w:rPr>
          <w:rFonts w:asciiTheme="minorHAnsi" w:hAnsiTheme="minorHAnsi" w:cs="Microsoft Sans Serif"/>
        </w:rPr>
        <w:t xml:space="preserve">are </w:t>
      </w:r>
      <w:r w:rsidR="00FF049D">
        <w:rPr>
          <w:rFonts w:asciiTheme="minorHAnsi" w:hAnsiTheme="minorHAnsi" w:cs="Microsoft Sans Serif"/>
        </w:rPr>
        <w:t>h</w:t>
      </w:r>
      <w:r w:rsidR="005B6FA6" w:rsidRPr="005B6FA6">
        <w:rPr>
          <w:rFonts w:asciiTheme="minorHAnsi" w:hAnsiTheme="minorHAnsi" w:cs="Microsoft Sans Serif"/>
        </w:rPr>
        <w:t>ighly inva</w:t>
      </w:r>
      <w:r w:rsidR="005B6FA6">
        <w:rPr>
          <w:rFonts w:asciiTheme="minorHAnsi" w:hAnsiTheme="minorHAnsi" w:cs="Microsoft Sans Serif"/>
        </w:rPr>
        <w:t>sive and difficult to control</w:t>
      </w:r>
      <w:r w:rsidR="005B6FA6" w:rsidRPr="005B6FA6">
        <w:rPr>
          <w:rFonts w:asciiTheme="minorHAnsi" w:hAnsiTheme="minorHAnsi" w:cs="Microsoft Sans Serif"/>
        </w:rPr>
        <w:t>.</w:t>
      </w:r>
    </w:p>
    <w:p w14:paraId="11D80DC4" w14:textId="0253424C" w:rsidR="005B6FA6" w:rsidRPr="005B6FA6" w:rsidRDefault="005872EB" w:rsidP="005B6FA6">
      <w:pPr>
        <w:numPr>
          <w:ilvl w:val="0"/>
          <w:numId w:val="24"/>
        </w:numPr>
        <w:rPr>
          <w:rFonts w:asciiTheme="minorHAnsi" w:hAnsiTheme="minorHAnsi" w:cs="Microsoft Sans Serif"/>
        </w:rPr>
      </w:pPr>
      <w:r>
        <w:rPr>
          <w:rFonts w:asciiTheme="minorHAnsi" w:hAnsiTheme="minorHAnsi" w:cs="Microsoft Sans Serif"/>
        </w:rPr>
        <w:t xml:space="preserve">They </w:t>
      </w:r>
      <w:r w:rsidR="00FF049D">
        <w:rPr>
          <w:rFonts w:asciiTheme="minorHAnsi" w:hAnsiTheme="minorHAnsi" w:cs="Microsoft Sans Serif"/>
        </w:rPr>
        <w:t>o</w:t>
      </w:r>
      <w:r w:rsidR="005B6FA6" w:rsidRPr="005B6FA6">
        <w:rPr>
          <w:rFonts w:asciiTheme="minorHAnsi" w:hAnsiTheme="minorHAnsi" w:cs="Microsoft Sans Serif"/>
        </w:rPr>
        <w:t>ut</w:t>
      </w:r>
      <w:r>
        <w:rPr>
          <w:rFonts w:asciiTheme="minorHAnsi" w:hAnsiTheme="minorHAnsi" w:cs="Microsoft Sans Serif"/>
        </w:rPr>
        <w:t>-</w:t>
      </w:r>
      <w:r w:rsidR="005B6FA6" w:rsidRPr="005B6FA6">
        <w:rPr>
          <w:rFonts w:asciiTheme="minorHAnsi" w:hAnsiTheme="minorHAnsi" w:cs="Microsoft Sans Serif"/>
        </w:rPr>
        <w:t>compete native understory vegetation and prevent the establishment of desirable native shade</w:t>
      </w:r>
      <w:r>
        <w:rPr>
          <w:rFonts w:asciiTheme="minorHAnsi" w:hAnsiTheme="minorHAnsi" w:cs="Microsoft Sans Serif"/>
        </w:rPr>
        <w:t>-</w:t>
      </w:r>
      <w:r w:rsidR="005B6FA6" w:rsidRPr="005B6FA6">
        <w:rPr>
          <w:rFonts w:asciiTheme="minorHAnsi" w:hAnsiTheme="minorHAnsi" w:cs="Microsoft Sans Serif"/>
        </w:rPr>
        <w:t>intolerant trees such as Douglas</w:t>
      </w:r>
      <w:r w:rsidR="0046594A">
        <w:rPr>
          <w:rFonts w:asciiTheme="minorHAnsi" w:hAnsiTheme="minorHAnsi" w:cs="Microsoft Sans Serif"/>
        </w:rPr>
        <w:t>-</w:t>
      </w:r>
      <w:r w:rsidR="005B6FA6" w:rsidRPr="005B6FA6">
        <w:rPr>
          <w:rFonts w:asciiTheme="minorHAnsi" w:hAnsiTheme="minorHAnsi" w:cs="Microsoft Sans Serif"/>
        </w:rPr>
        <w:t>fir.</w:t>
      </w:r>
    </w:p>
    <w:p w14:paraId="2894DDF7" w14:textId="0D8BBF6B" w:rsidR="005B6FA6" w:rsidRPr="005B6FA6" w:rsidRDefault="00B12B0E" w:rsidP="005B6FA6">
      <w:pPr>
        <w:numPr>
          <w:ilvl w:val="0"/>
          <w:numId w:val="24"/>
        </w:numPr>
        <w:rPr>
          <w:rFonts w:asciiTheme="minorHAnsi" w:hAnsiTheme="minorHAnsi" w:cs="Microsoft Sans Serif"/>
        </w:rPr>
      </w:pPr>
      <w:r>
        <w:rPr>
          <w:rFonts w:asciiTheme="minorHAnsi" w:hAnsiTheme="minorHAnsi" w:cs="Microsoft Sans Serif"/>
          <w:noProof/>
          <w:sz w:val="20"/>
        </w:rPr>
        <w:pict w14:anchorId="387E7868">
          <v:shape id="Text Box 6" o:spid="_x0000_s1028" type="#_x0000_t202" style="position:absolute;left:0;text-align:left;margin-left:444.55pt;margin-top:12.6pt;width:77.45pt;height:18.75pt;z-index:25166182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efuAIAAL8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" filled="f" stroked="f">
            <v:textbox>
              <w:txbxContent>
                <w:p w14:paraId="5E964438" w14:textId="77777777" w:rsidR="00604C70" w:rsidRPr="004E20D4" w:rsidRDefault="00604C70" w:rsidP="004E20D4">
                  <w:pPr>
                    <w:rPr>
                      <w:i/>
                      <w:sz w:val="20"/>
                      <w:szCs w:val="20"/>
                    </w:rPr>
                  </w:pPr>
                  <w:r w:rsidRPr="004E20D4">
                    <w:rPr>
                      <w:i/>
                      <w:sz w:val="20"/>
                      <w:szCs w:val="20"/>
                    </w:rPr>
                    <w:t xml:space="preserve">R. </w:t>
                  </w:r>
                  <w:proofErr w:type="spellStart"/>
                  <w:r>
                    <w:rPr>
                      <w:i/>
                      <w:sz w:val="20"/>
                      <w:szCs w:val="20"/>
                    </w:rPr>
                    <w:t>laciniatus</w:t>
                  </w:r>
                  <w:proofErr w:type="spellEnd"/>
                </w:p>
              </w:txbxContent>
            </v:textbox>
          </v:shape>
        </w:pict>
      </w:r>
      <w:r w:rsidR="00FF049D">
        <w:rPr>
          <w:rFonts w:asciiTheme="minorHAnsi" w:hAnsiTheme="minorHAnsi" w:cs="Microsoft Sans Serif"/>
        </w:rPr>
        <w:t>Blackberry c</w:t>
      </w:r>
      <w:r w:rsidR="005B6FA6" w:rsidRPr="005B6FA6">
        <w:rPr>
          <w:rFonts w:asciiTheme="minorHAnsi" w:hAnsiTheme="minorHAnsi" w:cs="Microsoft Sans Serif"/>
        </w:rPr>
        <w:t xml:space="preserve">an limit </w:t>
      </w:r>
      <w:r w:rsidR="00FF049D">
        <w:rPr>
          <w:rFonts w:asciiTheme="minorHAnsi" w:hAnsiTheme="minorHAnsi" w:cs="Microsoft Sans Serif"/>
        </w:rPr>
        <w:t xml:space="preserve">the </w:t>
      </w:r>
      <w:r w:rsidR="005B6FA6" w:rsidRPr="005B6FA6">
        <w:rPr>
          <w:rFonts w:asciiTheme="minorHAnsi" w:hAnsiTheme="minorHAnsi" w:cs="Microsoft Sans Serif"/>
        </w:rPr>
        <w:t>movement of large animals by forming large</w:t>
      </w:r>
      <w:r w:rsidR="005872EB">
        <w:rPr>
          <w:rFonts w:asciiTheme="minorHAnsi" w:hAnsiTheme="minorHAnsi" w:cs="Microsoft Sans Serif"/>
        </w:rPr>
        <w:t>,</w:t>
      </w:r>
      <w:r w:rsidR="005B6FA6" w:rsidRPr="005B6FA6">
        <w:rPr>
          <w:rFonts w:asciiTheme="minorHAnsi" w:hAnsiTheme="minorHAnsi" w:cs="Microsoft Sans Serif"/>
        </w:rPr>
        <w:t xml:space="preserve"> impenetrable thickets.</w:t>
      </w:r>
    </w:p>
    <w:p w14:paraId="22520BB0" w14:textId="77777777" w:rsidR="00C43D28" w:rsidRDefault="00C43D28">
      <w:pPr>
        <w:pStyle w:val="Heading3"/>
        <w:jc w:val="both"/>
        <w:rPr>
          <w:rFonts w:cs="Tahoma"/>
          <w:b/>
          <w:bCs/>
          <w:color w:val="1F497D" w:themeColor="text2"/>
          <w:sz w:val="24"/>
        </w:rPr>
      </w:pPr>
    </w:p>
    <w:p w14:paraId="010BA2C4" w14:textId="0DFACD87" w:rsidR="00C43D28" w:rsidRDefault="00C43D28">
      <w:pPr>
        <w:pStyle w:val="Heading3"/>
        <w:jc w:val="both"/>
        <w:rPr>
          <w:rFonts w:cs="Tahoma"/>
          <w:b/>
          <w:bCs/>
          <w:color w:val="1F497D" w:themeColor="text2"/>
          <w:sz w:val="24"/>
        </w:rPr>
      </w:pPr>
    </w:p>
    <w:p w14:paraId="3FA83F85" w14:textId="77777777" w:rsidR="00B12B0E" w:rsidRDefault="00B12B0E">
      <w:pPr>
        <w:pStyle w:val="Heading3"/>
        <w:jc w:val="both"/>
        <w:rPr>
          <w:rFonts w:cs="Tahoma"/>
          <w:b/>
          <w:bCs/>
          <w:color w:val="1F497D" w:themeColor="text2"/>
          <w:sz w:val="24"/>
        </w:rPr>
      </w:pPr>
    </w:p>
    <w:p w14:paraId="72140453" w14:textId="53FD8370" w:rsidR="00F16719" w:rsidRPr="008368F2" w:rsidRDefault="002D7690">
      <w:pPr>
        <w:pStyle w:val="Heading3"/>
        <w:jc w:val="both"/>
        <w:rPr>
          <w:rFonts w:cs="Tahoma"/>
          <w:color w:val="1F497D" w:themeColor="text2"/>
          <w:sz w:val="24"/>
        </w:rPr>
      </w:pPr>
      <w:r w:rsidRPr="002D7690">
        <w:rPr>
          <w:rFonts w:cs="Tahoma"/>
          <w:b/>
          <w:bCs/>
          <w:color w:val="1F497D" w:themeColor="text2"/>
          <w:sz w:val="24"/>
        </w:rPr>
        <w:lastRenderedPageBreak/>
        <w:t xml:space="preserve">Habitat &amp; Distribution </w:t>
      </w:r>
    </w:p>
    <w:p w14:paraId="04F6DBD1" w14:textId="451E0BC9" w:rsidR="000E6DB1" w:rsidRPr="00425301" w:rsidRDefault="00073AC8" w:rsidP="003B1D72">
      <w:pPr>
        <w:numPr>
          <w:ilvl w:val="0"/>
          <w:numId w:val="14"/>
        </w:numPr>
        <w:rPr>
          <w:rFonts w:asciiTheme="minorHAnsi" w:hAnsiTheme="minorHAnsi" w:cs="Tahoma"/>
        </w:rPr>
      </w:pPr>
      <w:r>
        <w:rPr>
          <w:rFonts w:cs="Tahoma"/>
          <w:b/>
          <w:bCs/>
          <w:noProof/>
          <w:color w:val="1F497D" w:themeColor="text2"/>
        </w:rPr>
        <w:drawing>
          <wp:anchor distT="0" distB="0" distL="114300" distR="114300" simplePos="0" relativeHeight="251666944" behindDoc="1" locked="0" layoutInCell="1" allowOverlap="1" wp14:anchorId="66DE091E" wp14:editId="11612852">
            <wp:simplePos x="0" y="0"/>
            <wp:positionH relativeFrom="column">
              <wp:posOffset>4513939</wp:posOffset>
            </wp:positionH>
            <wp:positionV relativeFrom="paragraph">
              <wp:posOffset>-456537</wp:posOffset>
            </wp:positionV>
            <wp:extent cx="1981200" cy="1446530"/>
            <wp:effectExtent l="171450" t="133350" r="361950" b="306070"/>
            <wp:wrapTight wrapText="bothSides">
              <wp:wrapPolygon edited="0">
                <wp:start x="2285" y="-1991"/>
                <wp:lineTo x="623" y="-1707"/>
                <wp:lineTo x="-1869" y="853"/>
                <wp:lineTo x="-1869" y="20766"/>
                <wp:lineTo x="-623" y="25317"/>
                <wp:lineTo x="1246" y="26170"/>
                <wp:lineTo x="22431" y="26170"/>
                <wp:lineTo x="22846" y="26170"/>
                <wp:lineTo x="23885" y="25601"/>
                <wp:lineTo x="23885" y="25317"/>
                <wp:lineTo x="24300" y="25317"/>
                <wp:lineTo x="25338" y="21619"/>
                <wp:lineTo x="25338" y="2560"/>
                <wp:lineTo x="25546" y="1138"/>
                <wp:lineTo x="23054" y="-1707"/>
                <wp:lineTo x="21392" y="-1991"/>
                <wp:lineTo x="2285" y="-1991"/>
              </wp:wrapPolygon>
            </wp:wrapTight>
            <wp:docPr id="4" name="Picture 4" descr="\\Scfs1\data\Weed\Photos\Blackberry\R. ursinus\R. ursinus_Oregon State U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fs1\data\Weed\Photos\Blackberry\R. ursinus\R. ursinus_Oregon State Univ.jpg"/>
                    <pic:cNvPicPr>
                      <a:picLocks noChangeAspect="1" noChangeArrowheads="1"/>
                    </pic:cNvPicPr>
                  </pic:nvPicPr>
                  <pic:blipFill>
                    <a:blip r:embed="rId10" cstate="print"/>
                    <a:srcRect t="2750" r="2260" b="2500"/>
                    <a:stretch>
                      <a:fillRect/>
                    </a:stretch>
                  </pic:blipFill>
                  <pic:spPr bwMode="auto">
                    <a:xfrm>
                      <a:off x="0" y="0"/>
                      <a:ext cx="1981200" cy="1446530"/>
                    </a:xfrm>
                    <a:prstGeom prst="rect">
                      <a:avLst/>
                    </a:prstGeom>
                    <a:ln>
                      <a:noFill/>
                    </a:ln>
                    <a:effectLst>
                      <a:outerShdw blurRad="292100" dist="139700" dir="2700000" algn="tl" rotWithShape="0">
                        <a:srgbClr val="333333">
                          <a:alpha val="65000"/>
                        </a:srgbClr>
                      </a:outerShdw>
                    </a:effectLst>
                  </pic:spPr>
                </pic:pic>
              </a:graphicData>
            </a:graphic>
          </wp:anchor>
        </w:drawing>
      </w:r>
      <w:r w:rsidR="005872EB">
        <w:rPr>
          <w:rFonts w:asciiTheme="minorHAnsi" w:hAnsiTheme="minorHAnsi" w:cs="Tahoma"/>
        </w:rPr>
        <w:t>Non-native blackberries h</w:t>
      </w:r>
      <w:r w:rsidR="005872EB" w:rsidRPr="00425301">
        <w:rPr>
          <w:rFonts w:asciiTheme="minorHAnsi" w:hAnsiTheme="minorHAnsi" w:cs="Tahoma"/>
        </w:rPr>
        <w:t>a</w:t>
      </w:r>
      <w:r w:rsidR="005872EB">
        <w:rPr>
          <w:rFonts w:asciiTheme="minorHAnsi" w:hAnsiTheme="minorHAnsi" w:cs="Tahoma"/>
        </w:rPr>
        <w:t>ve</w:t>
      </w:r>
      <w:r w:rsidR="005872EB" w:rsidRPr="00425301">
        <w:rPr>
          <w:rFonts w:asciiTheme="minorHAnsi" w:hAnsiTheme="minorHAnsi" w:cs="Tahoma"/>
        </w:rPr>
        <w:t xml:space="preserve"> </w:t>
      </w:r>
      <w:r w:rsidR="002D7690" w:rsidRPr="00425301">
        <w:rPr>
          <w:rFonts w:asciiTheme="minorHAnsi" w:hAnsiTheme="minorHAnsi" w:cs="Tahoma"/>
        </w:rPr>
        <w:t xml:space="preserve">become a significant problem on the west side of the </w:t>
      </w:r>
      <w:r w:rsidR="007C4BDD">
        <w:rPr>
          <w:rFonts w:asciiTheme="minorHAnsi" w:hAnsiTheme="minorHAnsi" w:cs="Tahoma"/>
        </w:rPr>
        <w:t>C</w:t>
      </w:r>
      <w:r w:rsidR="002D7690" w:rsidRPr="00425301">
        <w:rPr>
          <w:rFonts w:asciiTheme="minorHAnsi" w:hAnsiTheme="minorHAnsi" w:cs="Tahoma"/>
        </w:rPr>
        <w:t xml:space="preserve">ascades where </w:t>
      </w:r>
      <w:r w:rsidR="005872EB">
        <w:rPr>
          <w:rFonts w:asciiTheme="minorHAnsi" w:hAnsiTheme="minorHAnsi" w:cs="Tahoma"/>
        </w:rPr>
        <w:t>they are</w:t>
      </w:r>
      <w:r w:rsidR="002D7690" w:rsidRPr="00425301">
        <w:rPr>
          <w:rFonts w:asciiTheme="minorHAnsi" w:hAnsiTheme="minorHAnsi" w:cs="Tahoma"/>
        </w:rPr>
        <w:t xml:space="preserve"> much more aggressive than </w:t>
      </w:r>
      <w:r w:rsidR="005872EB">
        <w:rPr>
          <w:rFonts w:asciiTheme="minorHAnsi" w:hAnsiTheme="minorHAnsi" w:cs="Tahoma"/>
        </w:rPr>
        <w:t>on</w:t>
      </w:r>
      <w:r w:rsidR="005872EB" w:rsidRPr="00425301">
        <w:rPr>
          <w:rFonts w:asciiTheme="minorHAnsi" w:hAnsiTheme="minorHAnsi" w:cs="Tahoma"/>
        </w:rPr>
        <w:t xml:space="preserve"> </w:t>
      </w:r>
      <w:r w:rsidR="002D7690" w:rsidRPr="00425301">
        <w:rPr>
          <w:rFonts w:asciiTheme="minorHAnsi" w:hAnsiTheme="minorHAnsi" w:cs="Tahoma"/>
        </w:rPr>
        <w:t>the east</w:t>
      </w:r>
      <w:r w:rsidR="005872EB">
        <w:rPr>
          <w:rFonts w:asciiTheme="minorHAnsi" w:hAnsiTheme="minorHAnsi" w:cs="Tahoma"/>
        </w:rPr>
        <w:t xml:space="preserve"> side</w:t>
      </w:r>
      <w:r w:rsidR="002D7690" w:rsidRPr="00425301">
        <w:rPr>
          <w:rFonts w:asciiTheme="minorHAnsi" w:hAnsiTheme="minorHAnsi" w:cs="Tahoma"/>
        </w:rPr>
        <w:t xml:space="preserve">. </w:t>
      </w:r>
    </w:p>
    <w:p w14:paraId="0D5B978D" w14:textId="77777777" w:rsidR="00425301" w:rsidRPr="00425301" w:rsidRDefault="00674400" w:rsidP="00425301">
      <w:pPr>
        <w:numPr>
          <w:ilvl w:val="0"/>
          <w:numId w:val="14"/>
        </w:numPr>
        <w:rPr>
          <w:rFonts w:asciiTheme="minorHAnsi" w:hAnsiTheme="minorHAnsi"/>
          <w:b/>
          <w:bCs/>
        </w:rPr>
      </w:pPr>
      <w:r>
        <w:rPr>
          <w:rFonts w:asciiTheme="minorHAnsi" w:hAnsiTheme="minorHAnsi" w:cs="Microsoft Sans Serif"/>
          <w:noProof/>
        </w:rPr>
        <w:pict w14:anchorId="6DEA3186">
          <v:shape id="Text Box 5" o:spid="_x0000_s1029" type="#_x0000_t202" style="position:absolute;left:0;text-align:left;margin-left:427.45pt;margin-top:36.85pt;width:93.75pt;height:18.7pt;z-index:25166080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" filled="f" stroked="f">
            <v:textbox style="mso-fit-shape-to-text:t">
              <w:txbxContent>
                <w:p w14:paraId="0DDA90F3" w14:textId="77777777" w:rsidR="00604C70" w:rsidRPr="004E20D4" w:rsidRDefault="00604C70" w:rsidP="004E20D4">
                  <w:pPr>
                    <w:rPr>
                      <w:i/>
                      <w:sz w:val="20"/>
                      <w:szCs w:val="20"/>
                    </w:rPr>
                  </w:pPr>
                  <w:r w:rsidRPr="004E20D4">
                    <w:rPr>
                      <w:i/>
                      <w:sz w:val="20"/>
                      <w:szCs w:val="20"/>
                    </w:rPr>
                    <w:t xml:space="preserve">R. </w:t>
                  </w:r>
                  <w:r>
                    <w:rPr>
                      <w:i/>
                      <w:sz w:val="20"/>
                      <w:szCs w:val="20"/>
                    </w:rPr>
                    <w:t>ursinus (native)</w:t>
                  </w:r>
                </w:p>
              </w:txbxContent>
            </v:textbox>
          </v:shape>
        </w:pict>
      </w:r>
      <w:r w:rsidR="005872EB">
        <w:rPr>
          <w:rFonts w:asciiTheme="minorHAnsi" w:hAnsiTheme="minorHAnsi" w:cs="Microsoft Sans Serif"/>
        </w:rPr>
        <w:t>They</w:t>
      </w:r>
      <w:r w:rsidR="005872EB" w:rsidRPr="00425301">
        <w:rPr>
          <w:rFonts w:asciiTheme="minorHAnsi" w:hAnsiTheme="minorHAnsi" w:cs="Microsoft Sans Serif"/>
        </w:rPr>
        <w:t xml:space="preserve"> </w:t>
      </w:r>
      <w:r w:rsidR="00425301" w:rsidRPr="00425301">
        <w:rPr>
          <w:rFonts w:asciiTheme="minorHAnsi" w:hAnsiTheme="minorHAnsi" w:cs="Microsoft Sans Serif"/>
        </w:rPr>
        <w:t>can be found in a myriad of habitats such as roadsides, vacant lands, pastures, forest plantations, creek gullies, river flats, riparian areas, fence lines, and right-of-way corridors.</w:t>
      </w:r>
    </w:p>
    <w:p w14:paraId="0DD1BFA9" w14:textId="77777777" w:rsidR="007C4BDD" w:rsidRDefault="007C4BDD">
      <w:pPr>
        <w:pStyle w:val="Heading3"/>
        <w:rPr>
          <w:rFonts w:cs="Tahoma"/>
          <w:b/>
          <w:bCs/>
          <w:color w:val="1F497D" w:themeColor="text2"/>
          <w:sz w:val="24"/>
        </w:rPr>
      </w:pPr>
    </w:p>
    <w:p w14:paraId="42B27C27" w14:textId="77777777" w:rsidR="00F16719" w:rsidRPr="008368F2" w:rsidRDefault="002D7690">
      <w:pPr>
        <w:pStyle w:val="Heading3"/>
        <w:rPr>
          <w:rFonts w:cs="Tahoma"/>
          <w:b/>
          <w:bCs/>
          <w:color w:val="1F497D" w:themeColor="text2"/>
          <w:sz w:val="24"/>
        </w:rPr>
      </w:pPr>
      <w:r w:rsidRPr="002D7690">
        <w:rPr>
          <w:rFonts w:cs="Tahoma"/>
          <w:b/>
          <w:bCs/>
          <w:color w:val="1F497D" w:themeColor="text2"/>
          <w:sz w:val="24"/>
        </w:rPr>
        <w:t>Reproduction &amp; Spread</w:t>
      </w:r>
    </w:p>
    <w:p w14:paraId="5451C221" w14:textId="77777777" w:rsidR="00425301" w:rsidRPr="00425301" w:rsidRDefault="005872EB" w:rsidP="00425301">
      <w:pPr>
        <w:numPr>
          <w:ilvl w:val="0"/>
          <w:numId w:val="26"/>
        </w:numPr>
        <w:rPr>
          <w:rFonts w:asciiTheme="minorHAnsi" w:hAnsiTheme="minorHAnsi" w:cs="Microsoft Sans Serif"/>
        </w:rPr>
      </w:pPr>
      <w:r>
        <w:rPr>
          <w:rFonts w:asciiTheme="minorHAnsi" w:hAnsiTheme="minorHAnsi" w:cs="Microsoft Sans Serif"/>
        </w:rPr>
        <w:t>Invasive b</w:t>
      </w:r>
      <w:r w:rsidR="00FF049D">
        <w:rPr>
          <w:rFonts w:asciiTheme="minorHAnsi" w:hAnsiTheme="minorHAnsi" w:cs="Microsoft Sans Serif"/>
        </w:rPr>
        <w:t>lackberry r</w:t>
      </w:r>
      <w:r w:rsidR="00425301" w:rsidRPr="00425301">
        <w:rPr>
          <w:rFonts w:asciiTheme="minorHAnsi" w:hAnsiTheme="minorHAnsi" w:cs="Microsoft Sans Serif"/>
        </w:rPr>
        <w:t>eproduces vegetatively by root and by seed</w:t>
      </w:r>
      <w:r w:rsidR="00BA2CDE">
        <w:rPr>
          <w:rFonts w:asciiTheme="minorHAnsi" w:hAnsiTheme="minorHAnsi" w:cs="Microsoft Sans Serif"/>
        </w:rPr>
        <w:t>s</w:t>
      </w:r>
      <w:r w:rsidR="00FF049D">
        <w:rPr>
          <w:rFonts w:asciiTheme="minorHAnsi" w:hAnsiTheme="minorHAnsi" w:cs="Microsoft Sans Serif"/>
        </w:rPr>
        <w:t xml:space="preserve"> which are dispersed by birds and other animals eating the fruit</w:t>
      </w:r>
      <w:r w:rsidR="00425301" w:rsidRPr="00425301">
        <w:rPr>
          <w:rFonts w:asciiTheme="minorHAnsi" w:hAnsiTheme="minorHAnsi" w:cs="Microsoft Sans Serif"/>
        </w:rPr>
        <w:t>.</w:t>
      </w:r>
    </w:p>
    <w:p w14:paraId="5F913D49" w14:textId="77777777" w:rsidR="00425301" w:rsidRPr="00425301" w:rsidRDefault="00FF049D" w:rsidP="00425301">
      <w:pPr>
        <w:numPr>
          <w:ilvl w:val="0"/>
          <w:numId w:val="26"/>
        </w:numPr>
        <w:rPr>
          <w:rFonts w:asciiTheme="minorHAnsi" w:hAnsiTheme="minorHAnsi" w:cs="Microsoft Sans Serif"/>
        </w:rPr>
      </w:pPr>
      <w:r>
        <w:rPr>
          <w:rFonts w:asciiTheme="minorHAnsi" w:hAnsiTheme="minorHAnsi" w:cs="Microsoft Sans Serif"/>
        </w:rPr>
        <w:t>The p</w:t>
      </w:r>
      <w:r w:rsidR="00425301" w:rsidRPr="00425301">
        <w:rPr>
          <w:rFonts w:asciiTheme="minorHAnsi" w:hAnsiTheme="minorHAnsi" w:cs="Microsoft Sans Serif"/>
        </w:rPr>
        <w:t>lants begin flowering in spring with fruit ripening in midsummer to early August.</w:t>
      </w:r>
    </w:p>
    <w:p w14:paraId="61E8F66E" w14:textId="77777777" w:rsidR="00425301" w:rsidRPr="00425301" w:rsidRDefault="00425301" w:rsidP="00425301">
      <w:pPr>
        <w:numPr>
          <w:ilvl w:val="0"/>
          <w:numId w:val="26"/>
        </w:numPr>
        <w:rPr>
          <w:rFonts w:asciiTheme="minorHAnsi" w:hAnsiTheme="minorHAnsi" w:cs="Microsoft Sans Serif"/>
        </w:rPr>
      </w:pPr>
      <w:r w:rsidRPr="00425301">
        <w:rPr>
          <w:rFonts w:asciiTheme="minorHAnsi" w:hAnsiTheme="minorHAnsi" w:cs="Microsoft Sans Serif"/>
        </w:rPr>
        <w:t>Daughter plants can for</w:t>
      </w:r>
      <w:r w:rsidR="00BA2CDE">
        <w:rPr>
          <w:rFonts w:asciiTheme="minorHAnsi" w:hAnsiTheme="minorHAnsi" w:cs="Microsoft Sans Serif"/>
        </w:rPr>
        <w:t>m where canes touch the ground and begin rooting.</w:t>
      </w:r>
    </w:p>
    <w:p w14:paraId="4142BCCB" w14:textId="77777777" w:rsidR="00425301" w:rsidRPr="00425301" w:rsidRDefault="00425301" w:rsidP="00425301">
      <w:pPr>
        <w:numPr>
          <w:ilvl w:val="0"/>
          <w:numId w:val="26"/>
        </w:numPr>
        <w:rPr>
          <w:rFonts w:asciiTheme="minorHAnsi" w:hAnsiTheme="minorHAnsi" w:cs="Microsoft Sans Serif"/>
        </w:rPr>
      </w:pPr>
      <w:r w:rsidRPr="00425301">
        <w:rPr>
          <w:rFonts w:asciiTheme="minorHAnsi" w:hAnsiTheme="minorHAnsi" w:cs="Microsoft Sans Serif"/>
        </w:rPr>
        <w:t>Seeds can remain viable in the soil for several years.</w:t>
      </w:r>
    </w:p>
    <w:p w14:paraId="385181A0" w14:textId="77777777" w:rsidR="008368F2" w:rsidRDefault="008368F2">
      <w:pPr>
        <w:pStyle w:val="Heading1"/>
        <w:rPr>
          <w:rFonts w:cs="Tahoma"/>
          <w:sz w:val="32"/>
          <w:u w:val="single"/>
        </w:rPr>
      </w:pPr>
    </w:p>
    <w:p w14:paraId="29E6B4B6" w14:textId="77777777" w:rsidR="00F16719" w:rsidRPr="00985E7D" w:rsidRDefault="002D7690">
      <w:pPr>
        <w:pStyle w:val="Heading1"/>
        <w:rPr>
          <w:rFonts w:cs="Tahoma"/>
          <w:b/>
          <w:color w:val="0F243E" w:themeColor="text2" w:themeShade="80"/>
          <w:sz w:val="32"/>
          <w:u w:val="single"/>
        </w:rPr>
      </w:pPr>
      <w:r w:rsidRPr="00985E7D">
        <w:rPr>
          <w:rFonts w:cs="Tahoma"/>
          <w:b/>
          <w:color w:val="0F243E" w:themeColor="text2" w:themeShade="80"/>
          <w:sz w:val="32"/>
          <w:u w:val="single"/>
        </w:rPr>
        <w:t>CONTROL INFORMATION</w:t>
      </w:r>
    </w:p>
    <w:p w14:paraId="71A58856" w14:textId="77777777" w:rsidR="00F16719" w:rsidRPr="008368F2" w:rsidRDefault="002D7690">
      <w:pPr>
        <w:pStyle w:val="Heading3"/>
        <w:rPr>
          <w:rFonts w:cs="Tahoma"/>
          <w:b/>
          <w:bCs/>
          <w:color w:val="1F497D" w:themeColor="text2"/>
          <w:sz w:val="24"/>
        </w:rPr>
      </w:pPr>
      <w:r w:rsidRPr="002D7690">
        <w:rPr>
          <w:rFonts w:cs="Tahoma"/>
          <w:b/>
          <w:bCs/>
          <w:color w:val="1F497D" w:themeColor="text2"/>
          <w:sz w:val="24"/>
        </w:rPr>
        <w:t>Integrated Pest Management</w:t>
      </w:r>
    </w:p>
    <w:p w14:paraId="766C528F" w14:textId="11D62564" w:rsidR="005B55E2" w:rsidRPr="008368F2" w:rsidRDefault="002D7690" w:rsidP="005B55E2">
      <w:pPr>
        <w:pStyle w:val="Default"/>
        <w:numPr>
          <w:ilvl w:val="0"/>
          <w:numId w:val="9"/>
        </w:numPr>
        <w:rPr>
          <w:rFonts w:asciiTheme="minorHAnsi" w:hAnsiTheme="minorHAnsi" w:cs="Tahoma"/>
        </w:rPr>
      </w:pPr>
      <w:r w:rsidRPr="002D7690">
        <w:rPr>
          <w:rFonts w:asciiTheme="minorHAnsi" w:hAnsiTheme="minorHAnsi" w:cs="Tahoma"/>
        </w:rPr>
        <w:t>The preferred approach for weed control is Integrated Pest Management (IPM). IPM involves selecting from a range of possible control methods to match the management requirements of each specific site. The goal is to maximize effective control and to minimize negative environmental, economic, and recreational impacts.</w:t>
      </w:r>
    </w:p>
    <w:p w14:paraId="34A839F3" w14:textId="4415E29D" w:rsidR="005B55E2" w:rsidRPr="008368F2" w:rsidRDefault="002D7690" w:rsidP="005B55E2">
      <w:pPr>
        <w:pStyle w:val="Default"/>
        <w:numPr>
          <w:ilvl w:val="0"/>
          <w:numId w:val="9"/>
        </w:numPr>
        <w:rPr>
          <w:rFonts w:asciiTheme="minorHAnsi" w:hAnsiTheme="minorHAnsi" w:cs="Tahoma"/>
        </w:rPr>
      </w:pPr>
      <w:r w:rsidRPr="002D7690">
        <w:rPr>
          <w:rFonts w:asciiTheme="minorHAnsi" w:hAnsiTheme="minorHAnsi" w:cs="Tahoma"/>
        </w:rPr>
        <w:t xml:space="preserve">Use a multifaceted and adaptive approach. Select control methods reflecting the available time, funding, and labor of the participants, the land use goals, and the values of the community and landowners. Management will require dedication for </w:t>
      </w:r>
      <w:proofErr w:type="gramStart"/>
      <w:r w:rsidRPr="002D7690">
        <w:rPr>
          <w:rFonts w:asciiTheme="minorHAnsi" w:hAnsiTheme="minorHAnsi" w:cs="Tahoma"/>
        </w:rPr>
        <w:t>a number of</w:t>
      </w:r>
      <w:proofErr w:type="gramEnd"/>
      <w:r w:rsidRPr="002D7690">
        <w:rPr>
          <w:rFonts w:asciiTheme="minorHAnsi" w:hAnsiTheme="minorHAnsi" w:cs="Tahoma"/>
        </w:rPr>
        <w:t xml:space="preserve"> years and should allow flexibility in methods.</w:t>
      </w:r>
    </w:p>
    <w:p w14:paraId="34C3FED0" w14:textId="77777777" w:rsidR="005B55E2" w:rsidRDefault="005B55E2" w:rsidP="005B55E2">
      <w:pPr>
        <w:autoSpaceDE w:val="0"/>
        <w:autoSpaceDN w:val="0"/>
        <w:adjustRightInd w:val="0"/>
        <w:rPr>
          <w:rFonts w:ascii="Verdana" w:hAnsi="Verdana" w:cs="Verdana"/>
          <w:b/>
          <w:bCs/>
          <w:sz w:val="23"/>
          <w:szCs w:val="23"/>
        </w:rPr>
      </w:pPr>
    </w:p>
    <w:p w14:paraId="5E133BBD" w14:textId="77777777" w:rsidR="005B55E2" w:rsidRPr="008368F2" w:rsidRDefault="002D7690" w:rsidP="005B55E2">
      <w:pPr>
        <w:autoSpaceDE w:val="0"/>
        <w:autoSpaceDN w:val="0"/>
        <w:adjustRightInd w:val="0"/>
        <w:rPr>
          <w:rFonts w:ascii="Verdana" w:hAnsi="Verdana" w:cs="Verdana"/>
          <w:b/>
          <w:bCs/>
          <w:color w:val="1F497D" w:themeColor="text2"/>
        </w:rPr>
      </w:pPr>
      <w:r w:rsidRPr="002D7690">
        <w:rPr>
          <w:rFonts w:ascii="Verdana" w:hAnsi="Verdana" w:cs="Verdana"/>
          <w:b/>
          <w:bCs/>
          <w:color w:val="1F497D" w:themeColor="text2"/>
        </w:rPr>
        <w:t>Planning Considerations</w:t>
      </w:r>
    </w:p>
    <w:p w14:paraId="22E7BB1F" w14:textId="77777777" w:rsidR="001C700C" w:rsidRPr="008368F2" w:rsidRDefault="001C700C" w:rsidP="001C700C">
      <w:pPr>
        <w:numPr>
          <w:ilvl w:val="0"/>
          <w:numId w:val="8"/>
        </w:numPr>
        <w:autoSpaceDE w:val="0"/>
        <w:autoSpaceDN w:val="0"/>
        <w:adjustRightInd w:val="0"/>
        <w:ind w:left="720"/>
        <w:rPr>
          <w:rFonts w:asciiTheme="minorHAnsi" w:hAnsiTheme="minorHAnsi" w:cs="PalatinoLinotype-Roman"/>
        </w:rPr>
      </w:pPr>
      <w:r w:rsidRPr="004C3880">
        <w:rPr>
          <w:rFonts w:asciiTheme="minorHAnsi" w:hAnsiTheme="minorHAnsi" w:cs="PalatinoLinotype-Roman"/>
        </w:rPr>
        <w:t>Survey</w:t>
      </w:r>
      <w:r w:rsidR="00FF049D">
        <w:rPr>
          <w:rFonts w:asciiTheme="minorHAnsi" w:hAnsiTheme="minorHAnsi" w:cs="PalatinoLinotype-Roman"/>
        </w:rPr>
        <w:t xml:space="preserve"> </w:t>
      </w:r>
      <w:r w:rsidRPr="004C3880">
        <w:rPr>
          <w:rFonts w:asciiTheme="minorHAnsi" w:hAnsiTheme="minorHAnsi" w:cs="PalatinoLinotype-Roman"/>
        </w:rPr>
        <w:t xml:space="preserve">area for weeds, set priorities, and select </w:t>
      </w:r>
      <w:r w:rsidR="00FF049D">
        <w:rPr>
          <w:rFonts w:asciiTheme="minorHAnsi" w:hAnsiTheme="minorHAnsi" w:cs="PalatinoLinotype-Roman"/>
        </w:rPr>
        <w:t xml:space="preserve">the </w:t>
      </w:r>
      <w:r w:rsidRPr="004C3880">
        <w:rPr>
          <w:rFonts w:asciiTheme="minorHAnsi" w:hAnsiTheme="minorHAnsi" w:cs="PalatinoLinotype-Roman"/>
        </w:rPr>
        <w:t xml:space="preserve">best control method(s) for the site.  </w:t>
      </w:r>
    </w:p>
    <w:p w14:paraId="2F025899" w14:textId="16A37BED" w:rsidR="001C700C" w:rsidRPr="008368F2" w:rsidRDefault="001C700C" w:rsidP="001C700C">
      <w:pPr>
        <w:pStyle w:val="Default"/>
        <w:numPr>
          <w:ilvl w:val="0"/>
          <w:numId w:val="8"/>
        </w:numPr>
        <w:ind w:left="720"/>
        <w:rPr>
          <w:rFonts w:asciiTheme="minorHAnsi" w:hAnsiTheme="minorHAnsi"/>
        </w:rPr>
      </w:pPr>
      <w:r w:rsidRPr="004C3880">
        <w:rPr>
          <w:rFonts w:asciiTheme="minorHAnsi" w:hAnsiTheme="minorHAnsi"/>
        </w:rPr>
        <w:t xml:space="preserve">Control practices should be selected to minimize soil disturbance. Minimizing disturbance </w:t>
      </w:r>
      <w:r w:rsidR="00FF049D">
        <w:rPr>
          <w:rFonts w:asciiTheme="minorHAnsi" w:hAnsiTheme="minorHAnsi"/>
        </w:rPr>
        <w:t>prevents further infestation</w:t>
      </w:r>
      <w:r w:rsidR="00BA2CDE">
        <w:rPr>
          <w:rFonts w:asciiTheme="minorHAnsi" w:hAnsiTheme="minorHAnsi"/>
        </w:rPr>
        <w:t>s</w:t>
      </w:r>
      <w:r w:rsidRPr="004C3880">
        <w:rPr>
          <w:rFonts w:asciiTheme="minorHAnsi" w:hAnsiTheme="minorHAnsi"/>
        </w:rPr>
        <w:t xml:space="preserve"> of weeds.</w:t>
      </w:r>
    </w:p>
    <w:p w14:paraId="080DB23D" w14:textId="77777777" w:rsidR="001C700C" w:rsidRDefault="00FF049D" w:rsidP="001C700C">
      <w:pPr>
        <w:pStyle w:val="Default"/>
        <w:numPr>
          <w:ilvl w:val="0"/>
          <w:numId w:val="8"/>
        </w:numPr>
        <w:ind w:left="720"/>
        <w:rPr>
          <w:rFonts w:asciiTheme="minorHAnsi" w:hAnsiTheme="minorHAnsi"/>
        </w:rPr>
      </w:pPr>
      <w:r>
        <w:rPr>
          <w:rFonts w:asciiTheme="minorHAnsi" w:hAnsiTheme="minorHAnsi"/>
        </w:rPr>
        <w:t>Begin</w:t>
      </w:r>
      <w:r w:rsidRPr="004C3880">
        <w:rPr>
          <w:rFonts w:asciiTheme="minorHAnsi" w:hAnsiTheme="minorHAnsi"/>
        </w:rPr>
        <w:t xml:space="preserve"> </w:t>
      </w:r>
      <w:r w:rsidR="001C700C" w:rsidRPr="004C3880">
        <w:rPr>
          <w:rFonts w:asciiTheme="minorHAnsi" w:hAnsiTheme="minorHAnsi"/>
        </w:rPr>
        <w:t xml:space="preserve">work on the perimeter of </w:t>
      </w:r>
      <w:r>
        <w:rPr>
          <w:rFonts w:asciiTheme="minorHAnsi" w:hAnsiTheme="minorHAnsi"/>
        </w:rPr>
        <w:t xml:space="preserve">the </w:t>
      </w:r>
      <w:r w:rsidR="001C700C" w:rsidRPr="004C3880">
        <w:rPr>
          <w:rFonts w:asciiTheme="minorHAnsi" w:hAnsiTheme="minorHAnsi"/>
        </w:rPr>
        <w:t>infested area first</w:t>
      </w:r>
      <w:r>
        <w:rPr>
          <w:rFonts w:asciiTheme="minorHAnsi" w:hAnsiTheme="minorHAnsi"/>
        </w:rPr>
        <w:t xml:space="preserve"> and </w:t>
      </w:r>
      <w:r w:rsidR="001C700C" w:rsidRPr="004C3880">
        <w:rPr>
          <w:rFonts w:asciiTheme="minorHAnsi" w:hAnsiTheme="minorHAnsi"/>
        </w:rPr>
        <w:t>mov</w:t>
      </w:r>
      <w:r>
        <w:rPr>
          <w:rFonts w:asciiTheme="minorHAnsi" w:hAnsiTheme="minorHAnsi"/>
        </w:rPr>
        <w:t>e</w:t>
      </w:r>
      <w:r w:rsidR="001C700C" w:rsidRPr="004C3880">
        <w:rPr>
          <w:rFonts w:asciiTheme="minorHAnsi" w:hAnsiTheme="minorHAnsi"/>
        </w:rPr>
        <w:t xml:space="preserve"> inward</w:t>
      </w:r>
      <w:r>
        <w:rPr>
          <w:rFonts w:asciiTheme="minorHAnsi" w:hAnsiTheme="minorHAnsi"/>
        </w:rPr>
        <w:t xml:space="preserve"> toward the core of the infestation</w:t>
      </w:r>
      <w:r w:rsidR="001C700C" w:rsidRPr="004C3880">
        <w:rPr>
          <w:rFonts w:asciiTheme="minorHAnsi" w:hAnsiTheme="minorHAnsi"/>
        </w:rPr>
        <w:t>.</w:t>
      </w:r>
    </w:p>
    <w:p w14:paraId="107B7AAC" w14:textId="77777777" w:rsidR="001C700C" w:rsidRPr="0066170D" w:rsidRDefault="001C700C" w:rsidP="001C700C">
      <w:pPr>
        <w:pStyle w:val="Default"/>
        <w:numPr>
          <w:ilvl w:val="0"/>
          <w:numId w:val="8"/>
        </w:numPr>
        <w:ind w:left="720"/>
        <w:rPr>
          <w:rFonts w:asciiTheme="minorHAnsi" w:hAnsiTheme="minorHAnsi"/>
        </w:rPr>
      </w:pPr>
      <w:r>
        <w:rPr>
          <w:rFonts w:asciiTheme="minorHAnsi" w:hAnsiTheme="minorHAnsi" w:cs="PalatinoLinotype-Roman"/>
        </w:rPr>
        <w:t xml:space="preserve">Monitor </w:t>
      </w:r>
      <w:r w:rsidR="00FF049D">
        <w:rPr>
          <w:rFonts w:asciiTheme="minorHAnsi" w:hAnsiTheme="minorHAnsi" w:cs="PalatinoLinotype-Roman"/>
        </w:rPr>
        <w:t xml:space="preserve">the </w:t>
      </w:r>
      <w:r>
        <w:rPr>
          <w:rFonts w:asciiTheme="minorHAnsi" w:hAnsiTheme="minorHAnsi" w:cs="PalatinoLinotype-Roman"/>
        </w:rPr>
        <w:t xml:space="preserve">site and continue </w:t>
      </w:r>
      <w:r w:rsidR="00FF049D">
        <w:rPr>
          <w:rFonts w:asciiTheme="minorHAnsi" w:hAnsiTheme="minorHAnsi" w:cs="PalatinoLinotype-Roman"/>
        </w:rPr>
        <w:t xml:space="preserve">to </w:t>
      </w:r>
      <w:r>
        <w:rPr>
          <w:rFonts w:asciiTheme="minorHAnsi" w:hAnsiTheme="minorHAnsi" w:cs="PalatinoLinotype-Roman"/>
        </w:rPr>
        <w:t xml:space="preserve">treat plants that germinate from the seed bank. </w:t>
      </w:r>
    </w:p>
    <w:p w14:paraId="6C1DC7E9" w14:textId="77777777" w:rsidR="001C700C" w:rsidRDefault="001C700C" w:rsidP="001C700C">
      <w:pPr>
        <w:pStyle w:val="Default"/>
        <w:numPr>
          <w:ilvl w:val="0"/>
          <w:numId w:val="8"/>
        </w:numPr>
        <w:ind w:left="720"/>
        <w:rPr>
          <w:rFonts w:asciiTheme="minorHAnsi" w:hAnsiTheme="minorHAnsi"/>
        </w:rPr>
      </w:pPr>
      <w:r>
        <w:rPr>
          <w:rFonts w:asciiTheme="minorHAnsi" w:hAnsiTheme="minorHAnsi"/>
        </w:rPr>
        <w:t>Revegetat</w:t>
      </w:r>
      <w:r w:rsidR="00FF049D">
        <w:rPr>
          <w:rFonts w:asciiTheme="minorHAnsi" w:hAnsiTheme="minorHAnsi"/>
        </w:rPr>
        <w:t>e</w:t>
      </w:r>
      <w:r w:rsidR="00BA2CDE">
        <w:rPr>
          <w:rFonts w:asciiTheme="minorHAnsi" w:hAnsiTheme="minorHAnsi"/>
        </w:rPr>
        <w:t xml:space="preserve"> the </w:t>
      </w:r>
      <w:r w:rsidR="00FF049D">
        <w:rPr>
          <w:rFonts w:asciiTheme="minorHAnsi" w:hAnsiTheme="minorHAnsi"/>
        </w:rPr>
        <w:t xml:space="preserve">treatment </w:t>
      </w:r>
      <w:r>
        <w:rPr>
          <w:rFonts w:asciiTheme="minorHAnsi" w:hAnsiTheme="minorHAnsi"/>
        </w:rPr>
        <w:t xml:space="preserve">areas </w:t>
      </w:r>
      <w:r w:rsidR="00FF049D">
        <w:rPr>
          <w:rFonts w:asciiTheme="minorHAnsi" w:hAnsiTheme="minorHAnsi"/>
        </w:rPr>
        <w:t>to</w:t>
      </w:r>
      <w:r>
        <w:rPr>
          <w:rFonts w:asciiTheme="minorHAnsi" w:hAnsiTheme="minorHAnsi"/>
        </w:rPr>
        <w:t xml:space="preserve"> improve </w:t>
      </w:r>
      <w:r w:rsidR="00C3744C">
        <w:rPr>
          <w:rFonts w:asciiTheme="minorHAnsi" w:hAnsiTheme="minorHAnsi"/>
        </w:rPr>
        <w:t>ecosystem function and prevent new infestations.</w:t>
      </w:r>
    </w:p>
    <w:p w14:paraId="4D8B3506" w14:textId="77777777" w:rsidR="001C700C" w:rsidRPr="008368F2" w:rsidRDefault="001C700C" w:rsidP="001C700C">
      <w:pPr>
        <w:pStyle w:val="Default"/>
        <w:ind w:left="720"/>
        <w:rPr>
          <w:rFonts w:asciiTheme="minorHAnsi" w:hAnsiTheme="minorHAnsi"/>
        </w:rPr>
      </w:pPr>
    </w:p>
    <w:p w14:paraId="707DF8EC" w14:textId="77777777" w:rsidR="00F16719" w:rsidRPr="008368F2" w:rsidRDefault="002D7690">
      <w:pPr>
        <w:pStyle w:val="Heading3"/>
        <w:rPr>
          <w:rFonts w:cs="Tahoma"/>
          <w:b/>
          <w:bCs/>
          <w:sz w:val="24"/>
        </w:rPr>
      </w:pPr>
      <w:r w:rsidRPr="002D7690">
        <w:rPr>
          <w:rFonts w:cs="Tahoma"/>
          <w:b/>
          <w:bCs/>
          <w:color w:val="1F497D" w:themeColor="text2"/>
          <w:sz w:val="24"/>
        </w:rPr>
        <w:t>Early Detection and Prevention</w:t>
      </w:r>
    </w:p>
    <w:p w14:paraId="2BC37C75" w14:textId="77777777" w:rsidR="00425301" w:rsidRPr="00A14719" w:rsidRDefault="00425301" w:rsidP="00425301">
      <w:pPr>
        <w:numPr>
          <w:ilvl w:val="0"/>
          <w:numId w:val="10"/>
        </w:numPr>
        <w:rPr>
          <w:rFonts w:asciiTheme="minorHAnsi" w:hAnsiTheme="minorHAnsi" w:cs="Microsoft Sans Serif"/>
        </w:rPr>
      </w:pPr>
      <w:r w:rsidRPr="00A14719">
        <w:rPr>
          <w:rFonts w:asciiTheme="minorHAnsi" w:hAnsiTheme="minorHAnsi" w:cs="Microsoft Sans Serif"/>
        </w:rPr>
        <w:t>Blackberry is easily identifiable throughout the year.</w:t>
      </w:r>
    </w:p>
    <w:p w14:paraId="058A5EC3" w14:textId="77777777" w:rsidR="00425301" w:rsidRPr="00A14719" w:rsidRDefault="00425301" w:rsidP="00425301">
      <w:pPr>
        <w:numPr>
          <w:ilvl w:val="0"/>
          <w:numId w:val="10"/>
        </w:numPr>
        <w:rPr>
          <w:rFonts w:asciiTheme="minorHAnsi" w:hAnsiTheme="minorHAnsi" w:cs="Microsoft Sans Serif"/>
        </w:rPr>
      </w:pPr>
      <w:r w:rsidRPr="00A14719">
        <w:rPr>
          <w:rFonts w:asciiTheme="minorHAnsi" w:hAnsiTheme="minorHAnsi" w:cs="Microsoft Sans Serif"/>
        </w:rPr>
        <w:t>Control new infestations as early as possible.</w:t>
      </w:r>
    </w:p>
    <w:p w14:paraId="2862128B" w14:textId="77777777" w:rsidR="00425301" w:rsidRPr="00A14719" w:rsidRDefault="00C3744C" w:rsidP="00425301">
      <w:pPr>
        <w:numPr>
          <w:ilvl w:val="0"/>
          <w:numId w:val="10"/>
        </w:numPr>
        <w:rPr>
          <w:rFonts w:asciiTheme="minorHAnsi" w:hAnsiTheme="minorHAnsi" w:cs="Microsoft Sans Serif"/>
        </w:rPr>
      </w:pPr>
      <w:r w:rsidRPr="00A14719">
        <w:rPr>
          <w:rFonts w:asciiTheme="minorHAnsi" w:hAnsiTheme="minorHAnsi" w:cs="Microsoft Sans Serif"/>
        </w:rPr>
        <w:t>Minimiz</w:t>
      </w:r>
      <w:r>
        <w:rPr>
          <w:rFonts w:asciiTheme="minorHAnsi" w:hAnsiTheme="minorHAnsi" w:cs="Microsoft Sans Serif"/>
        </w:rPr>
        <w:t>e</w:t>
      </w:r>
      <w:r w:rsidRPr="00A14719">
        <w:rPr>
          <w:rFonts w:asciiTheme="minorHAnsi" w:hAnsiTheme="minorHAnsi" w:cs="Microsoft Sans Serif"/>
        </w:rPr>
        <w:t xml:space="preserve"> </w:t>
      </w:r>
      <w:r w:rsidR="00425301" w:rsidRPr="00A14719">
        <w:rPr>
          <w:rFonts w:asciiTheme="minorHAnsi" w:hAnsiTheme="minorHAnsi" w:cs="Microsoft Sans Serif"/>
        </w:rPr>
        <w:t>soil disturbance from vehicles, machinery, and over</w:t>
      </w:r>
      <w:r>
        <w:rPr>
          <w:rFonts w:asciiTheme="minorHAnsi" w:hAnsiTheme="minorHAnsi" w:cs="Microsoft Sans Serif"/>
        </w:rPr>
        <w:t>-</w:t>
      </w:r>
      <w:r w:rsidR="00425301" w:rsidRPr="00A14719">
        <w:rPr>
          <w:rFonts w:asciiTheme="minorHAnsi" w:hAnsiTheme="minorHAnsi" w:cs="Microsoft Sans Serif"/>
        </w:rPr>
        <w:t xml:space="preserve">grazing </w:t>
      </w:r>
      <w:r>
        <w:rPr>
          <w:rFonts w:asciiTheme="minorHAnsi" w:hAnsiTheme="minorHAnsi" w:cs="Microsoft Sans Serif"/>
        </w:rPr>
        <w:t>to</w:t>
      </w:r>
      <w:r w:rsidR="00425301" w:rsidRPr="00A14719">
        <w:rPr>
          <w:rFonts w:asciiTheme="minorHAnsi" w:hAnsiTheme="minorHAnsi" w:cs="Microsoft Sans Serif"/>
        </w:rPr>
        <w:t xml:space="preserve"> reduce </w:t>
      </w:r>
      <w:r w:rsidR="0046594A">
        <w:rPr>
          <w:rFonts w:asciiTheme="minorHAnsi" w:hAnsiTheme="minorHAnsi" w:cs="Microsoft Sans Serif"/>
        </w:rPr>
        <w:t>seed germination.</w:t>
      </w:r>
    </w:p>
    <w:p w14:paraId="556E1EB5" w14:textId="2CB6FC48" w:rsidR="00425301" w:rsidRPr="00A14719" w:rsidRDefault="00425301" w:rsidP="00425301">
      <w:pPr>
        <w:pStyle w:val="Default"/>
        <w:numPr>
          <w:ilvl w:val="0"/>
          <w:numId w:val="10"/>
        </w:numPr>
        <w:rPr>
          <w:rFonts w:asciiTheme="minorHAnsi" w:hAnsiTheme="minorHAnsi"/>
        </w:rPr>
      </w:pPr>
      <w:r w:rsidRPr="00A14719">
        <w:rPr>
          <w:rFonts w:asciiTheme="minorHAnsi" w:hAnsiTheme="minorHAnsi"/>
        </w:rPr>
        <w:lastRenderedPageBreak/>
        <w:t xml:space="preserve">Monitor </w:t>
      </w:r>
      <w:r w:rsidR="00C3744C">
        <w:rPr>
          <w:rFonts w:asciiTheme="minorHAnsi" w:hAnsiTheme="minorHAnsi"/>
        </w:rPr>
        <w:t xml:space="preserve">for new plants </w:t>
      </w:r>
      <w:r w:rsidRPr="00A14719">
        <w:rPr>
          <w:rFonts w:asciiTheme="minorHAnsi" w:hAnsiTheme="minorHAnsi"/>
        </w:rPr>
        <w:t xml:space="preserve">and re-treat as necessary. Ensure any existing plants do not produce and release seed. </w:t>
      </w:r>
    </w:p>
    <w:p w14:paraId="7C9CF924" w14:textId="77777777" w:rsidR="00425301" w:rsidRDefault="00425301" w:rsidP="00425301">
      <w:pPr>
        <w:pStyle w:val="Default"/>
        <w:numPr>
          <w:ilvl w:val="0"/>
          <w:numId w:val="10"/>
        </w:numPr>
        <w:rPr>
          <w:rFonts w:asciiTheme="minorHAnsi" w:hAnsiTheme="minorHAnsi"/>
        </w:rPr>
      </w:pPr>
      <w:r w:rsidRPr="00A14719">
        <w:rPr>
          <w:rFonts w:asciiTheme="minorHAnsi" w:hAnsiTheme="minorHAnsi"/>
        </w:rPr>
        <w:t xml:space="preserve">Prevent </w:t>
      </w:r>
      <w:r w:rsidR="00C3744C">
        <w:rPr>
          <w:rFonts w:asciiTheme="minorHAnsi" w:hAnsiTheme="minorHAnsi"/>
        </w:rPr>
        <w:t xml:space="preserve">the </w:t>
      </w:r>
      <w:r w:rsidRPr="00A14719">
        <w:rPr>
          <w:rFonts w:asciiTheme="minorHAnsi" w:hAnsiTheme="minorHAnsi"/>
        </w:rPr>
        <w:t xml:space="preserve">additional spread </w:t>
      </w:r>
      <w:r w:rsidR="00C3744C">
        <w:rPr>
          <w:rFonts w:asciiTheme="minorHAnsi" w:hAnsiTheme="minorHAnsi"/>
        </w:rPr>
        <w:t xml:space="preserve">of blackberry </w:t>
      </w:r>
      <w:r w:rsidRPr="00A14719">
        <w:rPr>
          <w:rFonts w:asciiTheme="minorHAnsi" w:hAnsiTheme="minorHAnsi"/>
        </w:rPr>
        <w:t>by thoroughly cleaning tools, boots, and vehicles after working in or traveling through an infested area.</w:t>
      </w:r>
    </w:p>
    <w:p w14:paraId="2D0ECFCB" w14:textId="77777777" w:rsidR="003B4C1A" w:rsidRDefault="003B4C1A">
      <w:pPr>
        <w:pStyle w:val="Heading3"/>
        <w:rPr>
          <w:rFonts w:cs="Tahoma"/>
          <w:b/>
          <w:bCs/>
          <w:color w:val="1F497D" w:themeColor="text2"/>
          <w:sz w:val="24"/>
        </w:rPr>
      </w:pPr>
    </w:p>
    <w:p w14:paraId="2C466003" w14:textId="77777777" w:rsidR="00F16719" w:rsidRPr="008368F2" w:rsidRDefault="002D7690">
      <w:pPr>
        <w:pStyle w:val="Heading3"/>
        <w:rPr>
          <w:rFonts w:cs="Tahoma"/>
          <w:b/>
          <w:bCs/>
          <w:sz w:val="24"/>
        </w:rPr>
      </w:pPr>
      <w:r w:rsidRPr="002D7690">
        <w:rPr>
          <w:rFonts w:cs="Tahoma"/>
          <w:b/>
          <w:bCs/>
          <w:color w:val="1F497D" w:themeColor="text2"/>
          <w:sz w:val="24"/>
        </w:rPr>
        <w:t>Manual, Mechanical, &amp; Cultural Control</w:t>
      </w:r>
    </w:p>
    <w:p w14:paraId="22DE0E96" w14:textId="77777777" w:rsidR="00073659" w:rsidRPr="000E6BFA" w:rsidRDefault="00C3744C" w:rsidP="000E6BFA">
      <w:pPr>
        <w:numPr>
          <w:ilvl w:val="0"/>
          <w:numId w:val="28"/>
        </w:numPr>
        <w:rPr>
          <w:rFonts w:asciiTheme="minorHAnsi" w:hAnsiTheme="minorHAnsi" w:cs="Microsoft Sans Serif"/>
        </w:rPr>
      </w:pPr>
      <w:r w:rsidRPr="000E6BFA">
        <w:rPr>
          <w:rFonts w:asciiTheme="minorHAnsi" w:hAnsiTheme="minorHAnsi" w:cs="Microsoft Sans Serif"/>
        </w:rPr>
        <w:t xml:space="preserve">When plants are </w:t>
      </w:r>
      <w:r w:rsidR="00073659">
        <w:rPr>
          <w:rFonts w:asciiTheme="minorHAnsi" w:hAnsiTheme="minorHAnsi" w:cs="Microsoft Sans Serif"/>
        </w:rPr>
        <w:t>young</w:t>
      </w:r>
      <w:r w:rsidR="00073659" w:rsidRPr="000E6BFA">
        <w:rPr>
          <w:rFonts w:asciiTheme="minorHAnsi" w:hAnsiTheme="minorHAnsi" w:cs="Microsoft Sans Serif"/>
        </w:rPr>
        <w:t>,</w:t>
      </w:r>
      <w:r w:rsidRPr="000E6BFA">
        <w:rPr>
          <w:rFonts w:asciiTheme="minorHAnsi" w:hAnsiTheme="minorHAnsi" w:cs="Microsoft Sans Serif"/>
        </w:rPr>
        <w:t xml:space="preserve"> h</w:t>
      </w:r>
      <w:r w:rsidR="00425301" w:rsidRPr="000E6BFA">
        <w:rPr>
          <w:rFonts w:asciiTheme="minorHAnsi" w:hAnsiTheme="minorHAnsi" w:cs="Microsoft Sans Serif"/>
        </w:rPr>
        <w:t>and pull the stem close to the ground and uproot the root ball. This method is most effective in loose soils</w:t>
      </w:r>
      <w:r w:rsidR="00073659">
        <w:rPr>
          <w:rFonts w:asciiTheme="minorHAnsi" w:hAnsiTheme="minorHAnsi" w:cs="Microsoft Sans Serif"/>
        </w:rPr>
        <w:t xml:space="preserve"> or </w:t>
      </w:r>
      <w:r w:rsidR="00073659" w:rsidRPr="00E03808">
        <w:rPr>
          <w:rFonts w:asciiTheme="minorHAnsi" w:hAnsiTheme="minorHAnsi" w:cs="Microsoft Sans Serif"/>
        </w:rPr>
        <w:t>after a rain</w:t>
      </w:r>
      <w:r w:rsidR="00425301" w:rsidRPr="000E6BFA">
        <w:rPr>
          <w:rFonts w:asciiTheme="minorHAnsi" w:hAnsiTheme="minorHAnsi" w:cs="Microsoft Sans Serif"/>
        </w:rPr>
        <w:t>.</w:t>
      </w:r>
    </w:p>
    <w:p w14:paraId="3BE24C83" w14:textId="02F91CF8" w:rsidR="00947B29" w:rsidRPr="007951C8" w:rsidRDefault="00073659" w:rsidP="007951C8">
      <w:pPr>
        <w:pStyle w:val="ListParagraph"/>
        <w:numPr>
          <w:ilvl w:val="0"/>
          <w:numId w:val="28"/>
        </w:numPr>
        <w:rPr>
          <w:rFonts w:asciiTheme="minorHAnsi" w:hAnsiTheme="minorHAnsi" w:cs="Tahoma"/>
        </w:rPr>
      </w:pPr>
      <w:r w:rsidRPr="007951C8">
        <w:rPr>
          <w:rFonts w:asciiTheme="minorHAnsi" w:hAnsiTheme="minorHAnsi" w:cs="Microsoft Sans Serif"/>
        </w:rPr>
        <w:t>For</w:t>
      </w:r>
      <w:r w:rsidR="00C3744C" w:rsidRPr="007951C8">
        <w:rPr>
          <w:rFonts w:asciiTheme="minorHAnsi" w:hAnsiTheme="minorHAnsi" w:cs="Microsoft Sans Serif"/>
        </w:rPr>
        <w:t xml:space="preserve"> small infestations</w:t>
      </w:r>
      <w:r w:rsidRPr="007951C8">
        <w:rPr>
          <w:rFonts w:asciiTheme="minorHAnsi" w:hAnsiTheme="minorHAnsi" w:cs="Microsoft Sans Serif"/>
        </w:rPr>
        <w:t>,</w:t>
      </w:r>
      <w:r w:rsidR="00C3744C" w:rsidRPr="007951C8">
        <w:rPr>
          <w:rFonts w:asciiTheme="minorHAnsi" w:hAnsiTheme="minorHAnsi" w:cs="Microsoft Sans Serif"/>
        </w:rPr>
        <w:t xml:space="preserve"> d</w:t>
      </w:r>
      <w:r w:rsidR="00425301" w:rsidRPr="007951C8">
        <w:rPr>
          <w:rFonts w:asciiTheme="minorHAnsi" w:hAnsiTheme="minorHAnsi" w:cs="Microsoft Sans Serif"/>
        </w:rPr>
        <w:t>ig up roo</w:t>
      </w:r>
      <w:r w:rsidR="001C700C" w:rsidRPr="007951C8">
        <w:rPr>
          <w:rFonts w:asciiTheme="minorHAnsi" w:hAnsiTheme="minorHAnsi" w:cs="Microsoft Sans Serif"/>
        </w:rPr>
        <w:t>t crowns and grub roots</w:t>
      </w:r>
      <w:r w:rsidR="00425301" w:rsidRPr="007951C8">
        <w:rPr>
          <w:rFonts w:asciiTheme="minorHAnsi" w:hAnsiTheme="minorHAnsi" w:cs="Microsoft Sans Serif"/>
        </w:rPr>
        <w:t xml:space="preserve">. Be sure to monitor </w:t>
      </w:r>
      <w:r w:rsidRPr="007951C8">
        <w:rPr>
          <w:rFonts w:asciiTheme="minorHAnsi" w:hAnsiTheme="minorHAnsi" w:cs="Microsoft Sans Serif"/>
        </w:rPr>
        <w:t xml:space="preserve">the </w:t>
      </w:r>
      <w:r w:rsidR="00425301" w:rsidRPr="007951C8">
        <w:rPr>
          <w:rFonts w:asciiTheme="minorHAnsi" w:hAnsiTheme="minorHAnsi" w:cs="Microsoft Sans Serif"/>
        </w:rPr>
        <w:t xml:space="preserve">work area </w:t>
      </w:r>
      <w:r w:rsidRPr="007951C8">
        <w:rPr>
          <w:rFonts w:asciiTheme="minorHAnsi" w:hAnsiTheme="minorHAnsi" w:cs="Microsoft Sans Serif"/>
        </w:rPr>
        <w:t xml:space="preserve">for </w:t>
      </w:r>
      <w:r w:rsidR="00425301" w:rsidRPr="007951C8">
        <w:rPr>
          <w:rFonts w:asciiTheme="minorHAnsi" w:hAnsiTheme="minorHAnsi" w:cs="Microsoft Sans Serif"/>
        </w:rPr>
        <w:t xml:space="preserve">large root fragments </w:t>
      </w:r>
      <w:r w:rsidR="007951C8">
        <w:rPr>
          <w:rFonts w:asciiTheme="minorHAnsi" w:hAnsiTheme="minorHAnsi" w:cs="Microsoft Sans Serif"/>
        </w:rPr>
        <w:t xml:space="preserve">which, when </w:t>
      </w:r>
      <w:r w:rsidR="00425301" w:rsidRPr="007951C8">
        <w:rPr>
          <w:rFonts w:asciiTheme="minorHAnsi" w:hAnsiTheme="minorHAnsi" w:cs="Microsoft Sans Serif"/>
        </w:rPr>
        <w:t>left in the ground</w:t>
      </w:r>
      <w:r w:rsidRPr="007951C8">
        <w:rPr>
          <w:rFonts w:asciiTheme="minorHAnsi" w:hAnsiTheme="minorHAnsi" w:cs="Microsoft Sans Serif"/>
        </w:rPr>
        <w:t xml:space="preserve">, </w:t>
      </w:r>
      <w:r w:rsidR="00425301" w:rsidRPr="007951C8">
        <w:rPr>
          <w:rFonts w:asciiTheme="minorHAnsi" w:hAnsiTheme="minorHAnsi" w:cs="Microsoft Sans Serif"/>
        </w:rPr>
        <w:t>can re</w:t>
      </w:r>
      <w:r w:rsidR="00C3744C" w:rsidRPr="007951C8">
        <w:rPr>
          <w:rFonts w:asciiTheme="minorHAnsi" w:hAnsiTheme="minorHAnsi" w:cs="Microsoft Sans Serif"/>
        </w:rPr>
        <w:t>-</w:t>
      </w:r>
      <w:r w:rsidR="00425301" w:rsidRPr="007951C8">
        <w:rPr>
          <w:rFonts w:asciiTheme="minorHAnsi" w:hAnsiTheme="minorHAnsi" w:cs="Microsoft Sans Serif"/>
        </w:rPr>
        <w:t>sprout</w:t>
      </w:r>
      <w:r w:rsidRPr="007951C8">
        <w:rPr>
          <w:rFonts w:asciiTheme="minorHAnsi" w:hAnsiTheme="minorHAnsi" w:cs="Tahoma"/>
        </w:rPr>
        <w:t xml:space="preserve">. </w:t>
      </w:r>
    </w:p>
    <w:p w14:paraId="739E0405" w14:textId="044E6EDE" w:rsidR="00947B29" w:rsidRPr="007951C8" w:rsidRDefault="00073659" w:rsidP="007951C8">
      <w:pPr>
        <w:pStyle w:val="ListParagraph"/>
        <w:numPr>
          <w:ilvl w:val="0"/>
          <w:numId w:val="28"/>
        </w:numPr>
        <w:rPr>
          <w:rFonts w:asciiTheme="minorHAnsi" w:hAnsiTheme="minorHAnsi" w:cs="Microsoft Sans Serif"/>
        </w:rPr>
      </w:pPr>
      <w:r w:rsidRPr="007951C8">
        <w:rPr>
          <w:rFonts w:asciiTheme="minorHAnsi" w:hAnsiTheme="minorHAnsi" w:cs="Tahoma"/>
        </w:rPr>
        <w:t>M</w:t>
      </w:r>
      <w:r w:rsidR="00425301" w:rsidRPr="007951C8">
        <w:rPr>
          <w:rFonts w:asciiTheme="minorHAnsi" w:hAnsiTheme="minorHAnsi" w:cs="Microsoft Sans Serif"/>
        </w:rPr>
        <w:t>owing, including the use of riding mowers and tractor</w:t>
      </w:r>
      <w:r w:rsidR="005872EB">
        <w:rPr>
          <w:rFonts w:asciiTheme="minorHAnsi" w:hAnsiTheme="minorHAnsi" w:cs="Microsoft Sans Serif"/>
        </w:rPr>
        <w:t>-</w:t>
      </w:r>
      <w:r w:rsidR="00425301" w:rsidRPr="007951C8">
        <w:rPr>
          <w:rFonts w:asciiTheme="minorHAnsi" w:hAnsiTheme="minorHAnsi" w:cs="Microsoft Sans Serif"/>
        </w:rPr>
        <w:t xml:space="preserve">mounted mowers, can be very effective </w:t>
      </w:r>
      <w:r w:rsidRPr="007951C8">
        <w:rPr>
          <w:rFonts w:asciiTheme="minorHAnsi" w:hAnsiTheme="minorHAnsi" w:cs="Microsoft Sans Serif"/>
        </w:rPr>
        <w:t>to</w:t>
      </w:r>
      <w:r w:rsidR="00425301" w:rsidRPr="007951C8">
        <w:rPr>
          <w:rFonts w:asciiTheme="minorHAnsi" w:hAnsiTheme="minorHAnsi" w:cs="Microsoft Sans Serif"/>
        </w:rPr>
        <w:t xml:space="preserve"> control blackberries but may also harm desirable plants.</w:t>
      </w:r>
      <w:r w:rsidR="0045732B" w:rsidRPr="007951C8">
        <w:rPr>
          <w:rFonts w:asciiTheme="minorHAnsi" w:hAnsiTheme="minorHAnsi"/>
        </w:rPr>
        <w:t xml:space="preserve"> </w:t>
      </w:r>
      <w:r w:rsidRPr="007951C8">
        <w:rPr>
          <w:rFonts w:asciiTheme="minorHAnsi" w:hAnsiTheme="minorHAnsi"/>
        </w:rPr>
        <w:t>Cut vines s</w:t>
      </w:r>
      <w:r w:rsidR="0045732B" w:rsidRPr="007951C8">
        <w:rPr>
          <w:rFonts w:asciiTheme="minorHAnsi" w:hAnsiTheme="minorHAnsi"/>
        </w:rPr>
        <w:t xml:space="preserve">everal </w:t>
      </w:r>
      <w:r w:rsidRPr="007951C8">
        <w:rPr>
          <w:rFonts w:asciiTheme="minorHAnsi" w:hAnsiTheme="minorHAnsi"/>
        </w:rPr>
        <w:t xml:space="preserve">times </w:t>
      </w:r>
      <w:r w:rsidR="0045732B" w:rsidRPr="007951C8">
        <w:rPr>
          <w:rFonts w:asciiTheme="minorHAnsi" w:hAnsiTheme="minorHAnsi"/>
        </w:rPr>
        <w:t>a year over several years to exhaust the energy reserves.</w:t>
      </w:r>
      <w:r w:rsidRPr="007951C8">
        <w:rPr>
          <w:rFonts w:asciiTheme="minorHAnsi" w:hAnsiTheme="minorHAnsi"/>
        </w:rPr>
        <w:t xml:space="preserve"> </w:t>
      </w:r>
      <w:r w:rsidR="00C3744C" w:rsidRPr="007951C8">
        <w:rPr>
          <w:rFonts w:asciiTheme="minorHAnsi" w:hAnsiTheme="minorHAnsi" w:cs="Microsoft Sans Serif"/>
        </w:rPr>
        <w:t>Do not mow</w:t>
      </w:r>
      <w:r w:rsidR="00425301" w:rsidRPr="007951C8">
        <w:rPr>
          <w:rFonts w:asciiTheme="minorHAnsi" w:hAnsiTheme="minorHAnsi" w:cs="Microsoft Sans Serif"/>
        </w:rPr>
        <w:t xml:space="preserve"> where soils are highly susceptible to compaction or erosion, or where soils are very wet.</w:t>
      </w:r>
    </w:p>
    <w:p w14:paraId="100D2A22" w14:textId="2750DF75" w:rsidR="00425301" w:rsidRPr="00425301" w:rsidRDefault="003367DF" w:rsidP="00425301">
      <w:pPr>
        <w:numPr>
          <w:ilvl w:val="0"/>
          <w:numId w:val="29"/>
        </w:numPr>
        <w:rPr>
          <w:rFonts w:asciiTheme="minorHAnsi" w:hAnsiTheme="minorHAnsi"/>
        </w:rPr>
      </w:pPr>
      <w:r w:rsidRPr="003367DF">
        <w:rPr>
          <w:rFonts w:asciiTheme="minorHAnsi" w:hAnsiTheme="minorHAnsi"/>
          <w:b/>
        </w:rPr>
        <w:t>Note:</w:t>
      </w:r>
      <w:r>
        <w:rPr>
          <w:rFonts w:asciiTheme="minorHAnsi" w:hAnsiTheme="minorHAnsi"/>
        </w:rPr>
        <w:t xml:space="preserve">  </w:t>
      </w:r>
      <w:r w:rsidR="00C3744C">
        <w:rPr>
          <w:rFonts w:asciiTheme="minorHAnsi" w:hAnsiTheme="minorHAnsi"/>
        </w:rPr>
        <w:t>B</w:t>
      </w:r>
      <w:r w:rsidR="00425301" w:rsidRPr="00425301">
        <w:rPr>
          <w:rFonts w:asciiTheme="minorHAnsi" w:hAnsiTheme="minorHAnsi"/>
        </w:rPr>
        <w:t xml:space="preserve">irds </w:t>
      </w:r>
      <w:r w:rsidR="00C3744C">
        <w:rPr>
          <w:rFonts w:asciiTheme="minorHAnsi" w:hAnsiTheme="minorHAnsi"/>
        </w:rPr>
        <w:t xml:space="preserve">may </w:t>
      </w:r>
      <w:r w:rsidR="00425301" w:rsidRPr="00425301">
        <w:rPr>
          <w:rFonts w:asciiTheme="minorHAnsi" w:hAnsiTheme="minorHAnsi"/>
        </w:rPr>
        <w:t xml:space="preserve">nest in </w:t>
      </w:r>
      <w:r w:rsidR="00C3744C" w:rsidRPr="00425301">
        <w:rPr>
          <w:rFonts w:asciiTheme="minorHAnsi" w:hAnsiTheme="minorHAnsi"/>
        </w:rPr>
        <w:t>blackberr</w:t>
      </w:r>
      <w:r w:rsidR="00C3744C">
        <w:rPr>
          <w:rFonts w:asciiTheme="minorHAnsi" w:hAnsiTheme="minorHAnsi"/>
        </w:rPr>
        <w:t>y patches</w:t>
      </w:r>
      <w:r w:rsidR="00C3744C" w:rsidRPr="00425301">
        <w:rPr>
          <w:rFonts w:asciiTheme="minorHAnsi" w:hAnsiTheme="minorHAnsi"/>
        </w:rPr>
        <w:t xml:space="preserve"> </w:t>
      </w:r>
      <w:r w:rsidR="00425301" w:rsidRPr="00425301">
        <w:rPr>
          <w:rFonts w:asciiTheme="minorHAnsi" w:hAnsiTheme="minorHAnsi"/>
        </w:rPr>
        <w:t xml:space="preserve">from early spring through July. Mow large </w:t>
      </w:r>
      <w:r w:rsidR="00C3744C">
        <w:rPr>
          <w:rFonts w:asciiTheme="minorHAnsi" w:hAnsiTheme="minorHAnsi"/>
        </w:rPr>
        <w:t>berry thickets</w:t>
      </w:r>
      <w:r w:rsidR="00425301" w:rsidRPr="00425301">
        <w:rPr>
          <w:rFonts w:asciiTheme="minorHAnsi" w:hAnsiTheme="minorHAnsi"/>
        </w:rPr>
        <w:t xml:space="preserve"> during dry periods in the fall or winter </w:t>
      </w:r>
      <w:r w:rsidR="00C3744C">
        <w:rPr>
          <w:rFonts w:asciiTheme="minorHAnsi" w:hAnsiTheme="minorHAnsi"/>
        </w:rPr>
        <w:t>to</w:t>
      </w:r>
      <w:r w:rsidR="00C3744C" w:rsidRPr="00425301">
        <w:rPr>
          <w:rFonts w:asciiTheme="minorHAnsi" w:hAnsiTheme="minorHAnsi"/>
        </w:rPr>
        <w:t xml:space="preserve"> </w:t>
      </w:r>
      <w:r w:rsidR="00425301" w:rsidRPr="00425301">
        <w:rPr>
          <w:rFonts w:asciiTheme="minorHAnsi" w:hAnsiTheme="minorHAnsi"/>
        </w:rPr>
        <w:t>prevent damage to nesting birds</w:t>
      </w:r>
      <w:r w:rsidR="00C3744C">
        <w:rPr>
          <w:rFonts w:asciiTheme="minorHAnsi" w:hAnsiTheme="minorHAnsi"/>
        </w:rPr>
        <w:t xml:space="preserve">. Once the large canes have been cut, </w:t>
      </w:r>
      <w:r w:rsidR="007951C8">
        <w:rPr>
          <w:rFonts w:asciiTheme="minorHAnsi" w:hAnsiTheme="minorHAnsi"/>
        </w:rPr>
        <w:t xml:space="preserve">follow </w:t>
      </w:r>
      <w:r w:rsidR="00425301" w:rsidRPr="00425301">
        <w:rPr>
          <w:rFonts w:asciiTheme="minorHAnsi" w:hAnsiTheme="minorHAnsi"/>
        </w:rPr>
        <w:t xml:space="preserve">up </w:t>
      </w:r>
      <w:r w:rsidR="00C3744C">
        <w:rPr>
          <w:rFonts w:asciiTheme="minorHAnsi" w:hAnsiTheme="minorHAnsi"/>
        </w:rPr>
        <w:t xml:space="preserve">by </w:t>
      </w:r>
      <w:r w:rsidR="00425301" w:rsidRPr="00425301">
        <w:rPr>
          <w:rFonts w:asciiTheme="minorHAnsi" w:hAnsiTheme="minorHAnsi"/>
        </w:rPr>
        <w:t xml:space="preserve">mowing </w:t>
      </w:r>
      <w:r w:rsidR="00C3744C">
        <w:rPr>
          <w:rFonts w:asciiTheme="minorHAnsi" w:hAnsiTheme="minorHAnsi"/>
        </w:rPr>
        <w:t>the younger plants in the summer</w:t>
      </w:r>
      <w:r w:rsidR="00073659">
        <w:rPr>
          <w:rFonts w:asciiTheme="minorHAnsi" w:hAnsiTheme="minorHAnsi"/>
        </w:rPr>
        <w:t>.</w:t>
      </w:r>
      <w:r w:rsidR="00425301" w:rsidRPr="00425301">
        <w:rPr>
          <w:rFonts w:asciiTheme="minorHAnsi" w:hAnsiTheme="minorHAnsi"/>
        </w:rPr>
        <w:t xml:space="preserve">    </w:t>
      </w:r>
    </w:p>
    <w:p w14:paraId="641606A2" w14:textId="77777777" w:rsidR="00425301" w:rsidRPr="00425301" w:rsidRDefault="00425301" w:rsidP="00425301">
      <w:pPr>
        <w:numPr>
          <w:ilvl w:val="0"/>
          <w:numId w:val="29"/>
        </w:numPr>
        <w:rPr>
          <w:rFonts w:asciiTheme="minorHAnsi" w:hAnsiTheme="minorHAnsi" w:cs="Microsoft Sans Serif"/>
        </w:rPr>
      </w:pPr>
      <w:r w:rsidRPr="00425301">
        <w:rPr>
          <w:rFonts w:asciiTheme="minorHAnsi" w:hAnsiTheme="minorHAnsi" w:cs="Microsoft Sans Serif"/>
        </w:rPr>
        <w:t xml:space="preserve">Plant trees </w:t>
      </w:r>
      <w:r w:rsidR="00073659">
        <w:rPr>
          <w:rFonts w:asciiTheme="minorHAnsi" w:hAnsiTheme="minorHAnsi" w:cs="Microsoft Sans Serif"/>
        </w:rPr>
        <w:t>to</w:t>
      </w:r>
      <w:r w:rsidR="00073659" w:rsidRPr="00425301">
        <w:rPr>
          <w:rFonts w:asciiTheme="minorHAnsi" w:hAnsiTheme="minorHAnsi" w:cs="Microsoft Sans Serif"/>
        </w:rPr>
        <w:t xml:space="preserve"> </w:t>
      </w:r>
      <w:r w:rsidRPr="00425301">
        <w:rPr>
          <w:rFonts w:asciiTheme="minorHAnsi" w:hAnsiTheme="minorHAnsi" w:cs="Microsoft Sans Serif"/>
        </w:rPr>
        <w:t xml:space="preserve">control blackberry over </w:t>
      </w:r>
      <w:r w:rsidR="00073659">
        <w:rPr>
          <w:rFonts w:asciiTheme="minorHAnsi" w:hAnsiTheme="minorHAnsi" w:cs="Microsoft Sans Serif"/>
        </w:rPr>
        <w:t>the</w:t>
      </w:r>
      <w:r w:rsidRPr="00425301">
        <w:rPr>
          <w:rFonts w:asciiTheme="minorHAnsi" w:hAnsiTheme="minorHAnsi" w:cs="Microsoft Sans Serif"/>
        </w:rPr>
        <w:t xml:space="preserve"> long </w:t>
      </w:r>
      <w:r w:rsidR="00073659">
        <w:rPr>
          <w:rFonts w:asciiTheme="minorHAnsi" w:hAnsiTheme="minorHAnsi" w:cs="Microsoft Sans Serif"/>
        </w:rPr>
        <w:t>run</w:t>
      </w:r>
      <w:r w:rsidRPr="00425301">
        <w:rPr>
          <w:rFonts w:asciiTheme="minorHAnsi" w:hAnsiTheme="minorHAnsi" w:cs="Microsoft Sans Serif"/>
        </w:rPr>
        <w:t xml:space="preserve">. </w:t>
      </w:r>
      <w:r w:rsidR="00073659">
        <w:rPr>
          <w:rFonts w:asciiTheme="minorHAnsi" w:hAnsiTheme="minorHAnsi" w:cs="Microsoft Sans Serif"/>
        </w:rPr>
        <w:t>E</w:t>
      </w:r>
      <w:r w:rsidRPr="00425301">
        <w:rPr>
          <w:rFonts w:asciiTheme="minorHAnsi" w:hAnsiTheme="minorHAnsi" w:cs="Microsoft Sans Serif"/>
        </w:rPr>
        <w:t>stablished</w:t>
      </w:r>
      <w:r w:rsidR="00073659">
        <w:rPr>
          <w:rFonts w:asciiTheme="minorHAnsi" w:hAnsiTheme="minorHAnsi" w:cs="Microsoft Sans Serif"/>
        </w:rPr>
        <w:t xml:space="preserve"> trees</w:t>
      </w:r>
      <w:r w:rsidRPr="00425301">
        <w:rPr>
          <w:rFonts w:asciiTheme="minorHAnsi" w:hAnsiTheme="minorHAnsi" w:cs="Microsoft Sans Serif"/>
        </w:rPr>
        <w:t xml:space="preserve"> will shad</w:t>
      </w:r>
      <w:r w:rsidR="00073659">
        <w:rPr>
          <w:rFonts w:asciiTheme="minorHAnsi" w:hAnsiTheme="minorHAnsi" w:cs="Microsoft Sans Serif"/>
        </w:rPr>
        <w:t>e</w:t>
      </w:r>
      <w:r w:rsidR="0045732B">
        <w:rPr>
          <w:rFonts w:asciiTheme="minorHAnsi" w:hAnsiTheme="minorHAnsi" w:cs="Microsoft Sans Serif"/>
        </w:rPr>
        <w:t xml:space="preserve"> out blackberry and </w:t>
      </w:r>
      <w:r w:rsidR="00073659">
        <w:rPr>
          <w:rFonts w:asciiTheme="minorHAnsi" w:hAnsiTheme="minorHAnsi" w:cs="Microsoft Sans Serif"/>
        </w:rPr>
        <w:t xml:space="preserve">improve </w:t>
      </w:r>
      <w:r w:rsidR="0045732B">
        <w:rPr>
          <w:rFonts w:asciiTheme="minorHAnsi" w:hAnsiTheme="minorHAnsi" w:cs="Microsoft Sans Serif"/>
        </w:rPr>
        <w:t xml:space="preserve">habitat for </w:t>
      </w:r>
      <w:r w:rsidR="007951C8">
        <w:rPr>
          <w:rFonts w:asciiTheme="minorHAnsi" w:hAnsiTheme="minorHAnsi" w:cs="Microsoft Sans Serif"/>
        </w:rPr>
        <w:t>other native species and wildlife</w:t>
      </w:r>
      <w:r w:rsidRPr="00425301">
        <w:rPr>
          <w:rFonts w:asciiTheme="minorHAnsi" w:hAnsiTheme="minorHAnsi" w:cs="Microsoft Sans Serif"/>
        </w:rPr>
        <w:t>.</w:t>
      </w:r>
    </w:p>
    <w:p w14:paraId="3C095C1A" w14:textId="77777777" w:rsidR="00425301" w:rsidRPr="005B55E2" w:rsidRDefault="00425301" w:rsidP="00F21608">
      <w:pPr>
        <w:pStyle w:val="Default"/>
        <w:rPr>
          <w:rFonts w:cs="Tahoma"/>
          <w:sz w:val="22"/>
        </w:rPr>
      </w:pPr>
    </w:p>
    <w:p w14:paraId="4E1F36D3" w14:textId="77777777" w:rsidR="00F16719" w:rsidRPr="008368F2" w:rsidRDefault="002D7690">
      <w:pPr>
        <w:pStyle w:val="Heading3"/>
        <w:rPr>
          <w:rFonts w:cs="Tahoma"/>
          <w:b/>
          <w:bCs/>
          <w:color w:val="1F497D" w:themeColor="text2"/>
          <w:sz w:val="24"/>
        </w:rPr>
      </w:pPr>
      <w:r w:rsidRPr="002D7690">
        <w:rPr>
          <w:rFonts w:cs="Tahoma"/>
          <w:b/>
          <w:bCs/>
          <w:color w:val="1F497D" w:themeColor="text2"/>
          <w:sz w:val="24"/>
        </w:rPr>
        <w:t>Biological Control</w:t>
      </w:r>
    </w:p>
    <w:p w14:paraId="1E870D47" w14:textId="39B3C7D0" w:rsidR="00F16719" w:rsidRPr="008368F2" w:rsidRDefault="002D7690">
      <w:pPr>
        <w:pStyle w:val="Default"/>
        <w:rPr>
          <w:rFonts w:asciiTheme="minorHAnsi" w:hAnsiTheme="minorHAnsi" w:cs="Tahoma"/>
        </w:rPr>
      </w:pPr>
      <w:r w:rsidRPr="002D7690">
        <w:rPr>
          <w:rFonts w:asciiTheme="minorHAnsi" w:hAnsiTheme="minorHAnsi" w:cs="Tahoma"/>
        </w:rPr>
        <w:t xml:space="preserve">Biological control is the deliberate introduction of insects, mammals, or other organisms which adversely affect the target weed species. Biological control is generally most effective when used in conjunction with other control techniques.  </w:t>
      </w:r>
    </w:p>
    <w:p w14:paraId="3E15215A" w14:textId="4E058223" w:rsidR="0045732B" w:rsidRPr="0045732B" w:rsidRDefault="0045732B" w:rsidP="0045732B">
      <w:pPr>
        <w:numPr>
          <w:ilvl w:val="0"/>
          <w:numId w:val="30"/>
        </w:numPr>
        <w:rPr>
          <w:rFonts w:asciiTheme="minorHAnsi" w:hAnsiTheme="minorHAnsi" w:cs="Microsoft Sans Serif"/>
        </w:rPr>
      </w:pPr>
      <w:r w:rsidRPr="0045732B">
        <w:rPr>
          <w:rFonts w:asciiTheme="minorHAnsi" w:hAnsiTheme="minorHAnsi" w:cs="Microsoft Sans Serif"/>
        </w:rPr>
        <w:t xml:space="preserve">Goats or pigs may be effective </w:t>
      </w:r>
      <w:r w:rsidR="007951C8">
        <w:rPr>
          <w:rFonts w:asciiTheme="minorHAnsi" w:hAnsiTheme="minorHAnsi" w:cs="Microsoft Sans Serif"/>
        </w:rPr>
        <w:t>in</w:t>
      </w:r>
      <w:r w:rsidRPr="0045732B">
        <w:rPr>
          <w:rFonts w:asciiTheme="minorHAnsi" w:hAnsiTheme="minorHAnsi" w:cs="Microsoft Sans Serif"/>
        </w:rPr>
        <w:t xml:space="preserve"> controlling blackberry re</w:t>
      </w:r>
      <w:r w:rsidR="00073659">
        <w:rPr>
          <w:rFonts w:asciiTheme="minorHAnsi" w:hAnsiTheme="minorHAnsi" w:cs="Microsoft Sans Serif"/>
        </w:rPr>
        <w:t>-</w:t>
      </w:r>
      <w:r w:rsidRPr="0045732B">
        <w:rPr>
          <w:rFonts w:asciiTheme="minorHAnsi" w:hAnsiTheme="minorHAnsi" w:cs="Microsoft Sans Serif"/>
        </w:rPr>
        <w:t xml:space="preserve">growth </w:t>
      </w:r>
      <w:r w:rsidR="000E6BFA">
        <w:rPr>
          <w:rFonts w:asciiTheme="minorHAnsi" w:hAnsiTheme="minorHAnsi" w:cs="Microsoft Sans Serif"/>
        </w:rPr>
        <w:t>during the first</w:t>
      </w:r>
      <w:r w:rsidRPr="0045732B">
        <w:rPr>
          <w:rFonts w:asciiTheme="minorHAnsi" w:hAnsiTheme="minorHAnsi" w:cs="Microsoft Sans Serif"/>
        </w:rPr>
        <w:t xml:space="preserve"> four years.</w:t>
      </w:r>
      <w:r w:rsidR="007951C8">
        <w:rPr>
          <w:rFonts w:asciiTheme="minorHAnsi" w:hAnsiTheme="minorHAnsi" w:cs="Microsoft Sans Serif"/>
        </w:rPr>
        <w:t xml:space="preserve"> </w:t>
      </w:r>
      <w:r w:rsidRPr="0045732B">
        <w:rPr>
          <w:rFonts w:asciiTheme="minorHAnsi" w:hAnsiTheme="minorHAnsi" w:cs="Microsoft Sans Serif"/>
        </w:rPr>
        <w:t xml:space="preserve">On mature stands, goats tend to only strip the leaves </w:t>
      </w:r>
      <w:r w:rsidR="00A224F7" w:rsidRPr="0045732B">
        <w:rPr>
          <w:rFonts w:asciiTheme="minorHAnsi" w:hAnsiTheme="minorHAnsi" w:cs="Microsoft Sans Serif"/>
        </w:rPr>
        <w:t>off</w:t>
      </w:r>
      <w:r w:rsidRPr="0045732B">
        <w:rPr>
          <w:rFonts w:asciiTheme="minorHAnsi" w:hAnsiTheme="minorHAnsi" w:cs="Microsoft Sans Serif"/>
        </w:rPr>
        <w:t xml:space="preserve"> the canes. </w:t>
      </w:r>
      <w:r w:rsidR="00C21AC3">
        <w:rPr>
          <w:rFonts w:asciiTheme="minorHAnsi" w:hAnsiTheme="minorHAnsi" w:cs="Microsoft Sans Serif"/>
        </w:rPr>
        <w:t>Like mowing, g</w:t>
      </w:r>
      <w:r w:rsidRPr="0045732B">
        <w:rPr>
          <w:rFonts w:asciiTheme="minorHAnsi" w:hAnsiTheme="minorHAnsi" w:cs="Microsoft Sans Serif"/>
        </w:rPr>
        <w:t xml:space="preserve">razing must be </w:t>
      </w:r>
      <w:r w:rsidR="00A224F7" w:rsidRPr="0045732B">
        <w:rPr>
          <w:rFonts w:asciiTheme="minorHAnsi" w:hAnsiTheme="minorHAnsi" w:cs="Microsoft Sans Serif"/>
        </w:rPr>
        <w:t>continuous,</w:t>
      </w:r>
      <w:r w:rsidRPr="0045732B">
        <w:rPr>
          <w:rFonts w:asciiTheme="minorHAnsi" w:hAnsiTheme="minorHAnsi" w:cs="Microsoft Sans Serif"/>
        </w:rPr>
        <w:t xml:space="preserve"> or regrowth will occur. Care should be taken to fence off or protect any native or desirable vegetation.</w:t>
      </w:r>
      <w:r w:rsidR="00B7000F">
        <w:rPr>
          <w:rFonts w:asciiTheme="minorHAnsi" w:hAnsiTheme="minorHAnsi" w:cs="Microsoft Sans Serif"/>
        </w:rPr>
        <w:t xml:space="preserve"> </w:t>
      </w:r>
    </w:p>
    <w:p w14:paraId="4BAD5B40" w14:textId="77777777" w:rsidR="00F16719" w:rsidRPr="005B55E2" w:rsidRDefault="00F16719">
      <w:pPr>
        <w:pStyle w:val="Default"/>
        <w:ind w:left="360"/>
        <w:rPr>
          <w:rFonts w:cs="Tahoma"/>
          <w:b/>
          <w:bCs/>
        </w:rPr>
      </w:pPr>
    </w:p>
    <w:p w14:paraId="5492931F" w14:textId="77777777" w:rsidR="00F21608" w:rsidRPr="008368F2" w:rsidRDefault="000E6BFA" w:rsidP="00F21608">
      <w:pPr>
        <w:pStyle w:val="Heading3"/>
        <w:rPr>
          <w:rFonts w:cs="Tahoma"/>
          <w:b/>
          <w:bCs/>
          <w:color w:val="1F497D" w:themeColor="text2"/>
          <w:sz w:val="24"/>
        </w:rPr>
      </w:pPr>
      <w:r>
        <w:rPr>
          <w:rFonts w:cs="Tahoma"/>
          <w:b/>
          <w:bCs/>
          <w:color w:val="1F497D" w:themeColor="text2"/>
          <w:sz w:val="24"/>
        </w:rPr>
        <w:t>Herbicide</w:t>
      </w:r>
      <w:r w:rsidRPr="002D7690">
        <w:rPr>
          <w:rFonts w:cs="Tahoma"/>
          <w:b/>
          <w:bCs/>
          <w:color w:val="1F497D" w:themeColor="text2"/>
          <w:sz w:val="24"/>
        </w:rPr>
        <w:t xml:space="preserve"> </w:t>
      </w:r>
      <w:r w:rsidR="002D7690" w:rsidRPr="002D7690">
        <w:rPr>
          <w:rFonts w:cs="Tahoma"/>
          <w:b/>
          <w:bCs/>
          <w:color w:val="1F497D" w:themeColor="text2"/>
          <w:sz w:val="24"/>
        </w:rPr>
        <w:t>Control</w:t>
      </w:r>
    </w:p>
    <w:p w14:paraId="1622E32E" w14:textId="56567B2A" w:rsidR="0015545F" w:rsidRPr="00D0169F" w:rsidRDefault="000E6BFA" w:rsidP="0015545F">
      <w:pPr>
        <w:pStyle w:val="Default"/>
        <w:numPr>
          <w:ilvl w:val="0"/>
          <w:numId w:val="16"/>
        </w:numPr>
        <w:rPr>
          <w:rFonts w:asciiTheme="minorHAnsi" w:hAnsiTheme="minorHAnsi" w:cs="Tahoma"/>
        </w:rPr>
      </w:pPr>
      <w:r>
        <w:rPr>
          <w:rFonts w:asciiTheme="minorHAnsi" w:hAnsiTheme="minorHAnsi" w:cs="Tahoma"/>
        </w:rPr>
        <w:t>Only apply h</w:t>
      </w:r>
      <w:r w:rsidR="0015545F" w:rsidRPr="004C3880">
        <w:rPr>
          <w:rFonts w:asciiTheme="minorHAnsi" w:hAnsiTheme="minorHAnsi" w:cs="Tahoma"/>
        </w:rPr>
        <w:t xml:space="preserve">erbicides at proper rates and for the site conditions or land usage specified on the label. </w:t>
      </w:r>
      <w:r w:rsidR="0015545F" w:rsidRPr="00985E7D">
        <w:rPr>
          <w:rFonts w:asciiTheme="minorHAnsi" w:hAnsiTheme="minorHAnsi" w:cs="Tahoma"/>
          <w:b/>
          <w:bCs/>
          <w:color w:val="1F497D" w:themeColor="text2"/>
        </w:rPr>
        <w:t>Follow all label directions</w:t>
      </w:r>
      <w:r w:rsidR="0015545F">
        <w:rPr>
          <w:rFonts w:asciiTheme="minorHAnsi" w:hAnsiTheme="minorHAnsi" w:cs="Tahoma"/>
          <w:b/>
          <w:bCs/>
        </w:rPr>
        <w:t xml:space="preserve"> </w:t>
      </w:r>
      <w:r w:rsidR="0015545F" w:rsidRPr="002067A6">
        <w:rPr>
          <w:rFonts w:asciiTheme="minorHAnsi" w:hAnsiTheme="minorHAnsi" w:cs="Tahoma"/>
          <w:bCs/>
        </w:rPr>
        <w:t xml:space="preserve">and wear recommended </w:t>
      </w:r>
      <w:r w:rsidR="0015545F">
        <w:rPr>
          <w:rFonts w:asciiTheme="minorHAnsi" w:hAnsiTheme="minorHAnsi" w:cs="Tahoma"/>
          <w:bCs/>
        </w:rPr>
        <w:t xml:space="preserve">personal </w:t>
      </w:r>
      <w:r w:rsidR="0015545F" w:rsidRPr="002067A6">
        <w:rPr>
          <w:rFonts w:asciiTheme="minorHAnsi" w:hAnsiTheme="minorHAnsi" w:cs="Tahoma"/>
          <w:bCs/>
        </w:rPr>
        <w:t>protective</w:t>
      </w:r>
      <w:r w:rsidR="0015545F">
        <w:rPr>
          <w:rFonts w:asciiTheme="minorHAnsi" w:hAnsiTheme="minorHAnsi" w:cs="Tahoma"/>
          <w:bCs/>
        </w:rPr>
        <w:t xml:space="preserve"> equipment (PPE).</w:t>
      </w:r>
      <w:r w:rsidR="0015545F" w:rsidRPr="002067A6">
        <w:rPr>
          <w:rFonts w:asciiTheme="minorHAnsi" w:hAnsiTheme="minorHAnsi" w:cs="Tahoma"/>
          <w:bCs/>
        </w:rPr>
        <w:t xml:space="preserve"> </w:t>
      </w:r>
    </w:p>
    <w:p w14:paraId="498F6AFF" w14:textId="32663BAA" w:rsidR="00D0169F" w:rsidRPr="00577942" w:rsidRDefault="00D0169F" w:rsidP="0015545F">
      <w:pPr>
        <w:pStyle w:val="Default"/>
        <w:numPr>
          <w:ilvl w:val="0"/>
          <w:numId w:val="16"/>
        </w:numPr>
        <w:rPr>
          <w:rFonts w:asciiTheme="minorHAnsi" w:hAnsiTheme="minorHAnsi" w:cs="Tahoma"/>
          <w:b/>
          <w:color w:val="1F497D" w:themeColor="text2"/>
        </w:rPr>
      </w:pPr>
      <w:r>
        <w:rPr>
          <w:rFonts w:asciiTheme="minorHAnsi" w:hAnsiTheme="minorHAnsi" w:cs="Tahoma"/>
          <w:bCs/>
        </w:rPr>
        <w:t xml:space="preserve">Some herbicides are toxic to fish and other aquatic invertebrates and/or may easily injure non-target species like crops growing nearby </w:t>
      </w:r>
      <w:r w:rsidR="00073AC8">
        <w:rPr>
          <w:rFonts w:asciiTheme="minorHAnsi" w:hAnsiTheme="minorHAnsi" w:cs="Tahoma"/>
          <w:bCs/>
        </w:rPr>
        <w:t>because of</w:t>
      </w:r>
      <w:r>
        <w:rPr>
          <w:rFonts w:asciiTheme="minorHAnsi" w:hAnsiTheme="minorHAnsi" w:cs="Tahoma"/>
          <w:bCs/>
        </w:rPr>
        <w:t xml:space="preserve"> volatilization. </w:t>
      </w:r>
      <w:r w:rsidRPr="00577942">
        <w:rPr>
          <w:rFonts w:asciiTheme="minorHAnsi" w:hAnsiTheme="minorHAnsi" w:cs="Tahoma"/>
          <w:b/>
          <w:color w:val="1F497D" w:themeColor="text2"/>
        </w:rPr>
        <w:t xml:space="preserve">Always read and follow the label to avoid environmental </w:t>
      </w:r>
      <w:r w:rsidR="00577942">
        <w:rPr>
          <w:rFonts w:asciiTheme="minorHAnsi" w:hAnsiTheme="minorHAnsi" w:cs="Tahoma"/>
          <w:b/>
          <w:color w:val="1F497D" w:themeColor="text2"/>
        </w:rPr>
        <w:t xml:space="preserve">and unintended </w:t>
      </w:r>
      <w:r w:rsidRPr="00577942">
        <w:rPr>
          <w:rFonts w:asciiTheme="minorHAnsi" w:hAnsiTheme="minorHAnsi" w:cs="Tahoma"/>
          <w:b/>
          <w:color w:val="1F497D" w:themeColor="text2"/>
        </w:rPr>
        <w:t xml:space="preserve">damages.  </w:t>
      </w:r>
    </w:p>
    <w:p w14:paraId="53722A29" w14:textId="170BC84B" w:rsidR="003367DF" w:rsidRDefault="002D7690" w:rsidP="003367DF">
      <w:pPr>
        <w:pStyle w:val="Default"/>
        <w:numPr>
          <w:ilvl w:val="0"/>
          <w:numId w:val="16"/>
        </w:numPr>
        <w:rPr>
          <w:rFonts w:asciiTheme="minorHAnsi" w:hAnsiTheme="minorHAnsi" w:cs="Tahoma"/>
        </w:rPr>
      </w:pPr>
      <w:r w:rsidRPr="000E6BFA">
        <w:rPr>
          <w:rFonts w:asciiTheme="minorHAnsi" w:hAnsiTheme="minorHAnsi" w:cs="Tahoma"/>
        </w:rPr>
        <w:t>For control of large infestations, herbicide use may be effective either alone or in combination with mowing. Treated areas should not be mowed until after the herbicide has taken effect and weeds are brown and dead.</w:t>
      </w:r>
    </w:p>
    <w:p w14:paraId="5DC8478D" w14:textId="3A0FAF6D" w:rsidR="00947B29" w:rsidRPr="00985E7D" w:rsidRDefault="000E6BFA" w:rsidP="00985E7D">
      <w:pPr>
        <w:pStyle w:val="Default"/>
        <w:numPr>
          <w:ilvl w:val="0"/>
          <w:numId w:val="16"/>
        </w:numPr>
        <w:rPr>
          <w:rFonts w:asciiTheme="minorHAnsi" w:hAnsiTheme="minorHAnsi" w:cs="Tahoma"/>
        </w:rPr>
      </w:pPr>
      <w:r w:rsidRPr="00985E7D">
        <w:rPr>
          <w:rFonts w:asciiTheme="minorHAnsi" w:hAnsiTheme="minorHAnsi" w:cs="Tahoma"/>
        </w:rPr>
        <w:t>M</w:t>
      </w:r>
      <w:r w:rsidR="002D7690" w:rsidRPr="00985E7D">
        <w:rPr>
          <w:rFonts w:asciiTheme="minorHAnsi" w:hAnsiTheme="minorHAnsi" w:cs="Tahoma"/>
        </w:rPr>
        <w:t xml:space="preserve">onitor </w:t>
      </w:r>
      <w:r w:rsidRPr="00985E7D">
        <w:rPr>
          <w:rFonts w:asciiTheme="minorHAnsi" w:hAnsiTheme="minorHAnsi" w:cs="Tahoma"/>
        </w:rPr>
        <w:t xml:space="preserve">treated </w:t>
      </w:r>
      <w:r w:rsidR="002D7690" w:rsidRPr="00985E7D">
        <w:rPr>
          <w:rFonts w:asciiTheme="minorHAnsi" w:hAnsiTheme="minorHAnsi" w:cs="Tahoma"/>
        </w:rPr>
        <w:t xml:space="preserve">areas for </w:t>
      </w:r>
      <w:r w:rsidRPr="00985E7D">
        <w:rPr>
          <w:rFonts w:asciiTheme="minorHAnsi" w:hAnsiTheme="minorHAnsi" w:cs="Tahoma"/>
        </w:rPr>
        <w:t xml:space="preserve">missed and </w:t>
      </w:r>
      <w:r w:rsidR="002D7690" w:rsidRPr="00985E7D">
        <w:rPr>
          <w:rFonts w:asciiTheme="minorHAnsi" w:hAnsiTheme="minorHAnsi" w:cs="Tahoma"/>
        </w:rPr>
        <w:t>new</w:t>
      </w:r>
      <w:r w:rsidRPr="00985E7D">
        <w:rPr>
          <w:rFonts w:asciiTheme="minorHAnsi" w:hAnsiTheme="minorHAnsi" w:cs="Tahoma"/>
        </w:rPr>
        <w:t>ly germinated</w:t>
      </w:r>
      <w:r w:rsidR="00B50E36" w:rsidRPr="00985E7D">
        <w:rPr>
          <w:rFonts w:asciiTheme="minorHAnsi" w:hAnsiTheme="minorHAnsi" w:cs="Tahoma"/>
        </w:rPr>
        <w:t xml:space="preserve"> plants</w:t>
      </w:r>
      <w:r w:rsidRPr="00985E7D">
        <w:rPr>
          <w:rFonts w:asciiTheme="minorHAnsi" w:hAnsiTheme="minorHAnsi" w:cs="Tahoma"/>
        </w:rPr>
        <w:t>.</w:t>
      </w:r>
      <w:r w:rsidR="00205A8D">
        <w:rPr>
          <w:rFonts w:asciiTheme="minorHAnsi" w:hAnsiTheme="minorHAnsi" w:cs="Tahoma"/>
        </w:rPr>
        <w:t xml:space="preserve"> </w:t>
      </w:r>
      <w:r w:rsidR="002D7690" w:rsidRPr="00985E7D">
        <w:rPr>
          <w:rFonts w:asciiTheme="minorHAnsi" w:hAnsiTheme="minorHAnsi" w:cs="Tahoma"/>
        </w:rPr>
        <w:t>Selective herbicides are preferred over non-selective herbicides when applying in a grassy area.</w:t>
      </w:r>
    </w:p>
    <w:p w14:paraId="676DD233" w14:textId="5EE83C37" w:rsidR="00F21608" w:rsidRPr="00985E7D" w:rsidRDefault="007C3998" w:rsidP="00904A2B">
      <w:pPr>
        <w:numPr>
          <w:ilvl w:val="0"/>
          <w:numId w:val="16"/>
        </w:numPr>
        <w:rPr>
          <w:rFonts w:asciiTheme="minorHAnsi" w:hAnsiTheme="minorHAnsi" w:cs="Tahoma"/>
          <w:b/>
        </w:rPr>
      </w:pPr>
      <w:r w:rsidRPr="00985E7D">
        <w:rPr>
          <w:rFonts w:asciiTheme="minorHAnsi" w:hAnsiTheme="minorHAnsi" w:cs="Tahoma"/>
          <w:b/>
          <w:color w:val="1F497D" w:themeColor="text2"/>
        </w:rPr>
        <w:lastRenderedPageBreak/>
        <w:t>M</w:t>
      </w:r>
      <w:r w:rsidR="002D7690" w:rsidRPr="00985E7D">
        <w:rPr>
          <w:rFonts w:asciiTheme="minorHAnsi" w:hAnsiTheme="minorHAnsi" w:cs="Tahoma"/>
          <w:b/>
          <w:color w:val="1F497D" w:themeColor="text2"/>
        </w:rPr>
        <w:t xml:space="preserve">inimize impacts to bees and other pollinators </w:t>
      </w:r>
      <w:r w:rsidRPr="00985E7D">
        <w:rPr>
          <w:rFonts w:asciiTheme="minorHAnsi" w:hAnsiTheme="minorHAnsi" w:cs="Tahoma"/>
          <w:b/>
          <w:color w:val="1F497D" w:themeColor="text2"/>
        </w:rPr>
        <w:t>by cont</w:t>
      </w:r>
      <w:r w:rsidR="00C0529D" w:rsidRPr="00985E7D">
        <w:rPr>
          <w:rFonts w:asciiTheme="minorHAnsi" w:hAnsiTheme="minorHAnsi" w:cs="Tahoma"/>
          <w:b/>
          <w:color w:val="1F497D" w:themeColor="text2"/>
        </w:rPr>
        <w:t xml:space="preserve">rolling weeds </w:t>
      </w:r>
      <w:r w:rsidR="00BF5E18" w:rsidRPr="00985E7D">
        <w:rPr>
          <w:rFonts w:asciiTheme="minorHAnsi" w:hAnsiTheme="minorHAnsi" w:cs="Tahoma"/>
          <w:b/>
          <w:color w:val="1F497D" w:themeColor="text2"/>
        </w:rPr>
        <w:t xml:space="preserve">before they flower. </w:t>
      </w:r>
      <w:r w:rsidR="000E6BFA" w:rsidRPr="00985E7D">
        <w:rPr>
          <w:rFonts w:asciiTheme="minorHAnsi" w:hAnsiTheme="minorHAnsi" w:cs="Tahoma"/>
          <w:b/>
          <w:color w:val="1F497D" w:themeColor="text2"/>
        </w:rPr>
        <w:t xml:space="preserve">If possible, </w:t>
      </w:r>
      <w:r w:rsidR="00BF5E18" w:rsidRPr="00985E7D">
        <w:rPr>
          <w:rFonts w:asciiTheme="minorHAnsi" w:hAnsiTheme="minorHAnsi" w:cs="Tahoma"/>
          <w:b/>
          <w:color w:val="1F497D" w:themeColor="text2"/>
        </w:rPr>
        <w:t>make</w:t>
      </w:r>
      <w:r w:rsidRPr="00985E7D">
        <w:rPr>
          <w:rFonts w:asciiTheme="minorHAnsi" w:hAnsiTheme="minorHAnsi" w:cs="Tahoma"/>
          <w:b/>
          <w:color w:val="1F497D" w:themeColor="text2"/>
        </w:rPr>
        <w:t xml:space="preserve"> </w:t>
      </w:r>
      <w:r w:rsidR="000E6BFA" w:rsidRPr="00985E7D">
        <w:rPr>
          <w:rFonts w:asciiTheme="minorHAnsi" w:hAnsiTheme="minorHAnsi" w:cs="Tahoma"/>
          <w:b/>
          <w:color w:val="1F497D" w:themeColor="text2"/>
        </w:rPr>
        <w:t xml:space="preserve">herbicide </w:t>
      </w:r>
      <w:r w:rsidRPr="00985E7D">
        <w:rPr>
          <w:rFonts w:asciiTheme="minorHAnsi" w:hAnsiTheme="minorHAnsi" w:cs="Tahoma"/>
          <w:b/>
          <w:color w:val="1F497D" w:themeColor="text2"/>
        </w:rPr>
        <w:t xml:space="preserve">applications in the morning or evening when bees are </w:t>
      </w:r>
      <w:r w:rsidR="000E6BFA" w:rsidRPr="00985E7D">
        <w:rPr>
          <w:rFonts w:asciiTheme="minorHAnsi" w:hAnsiTheme="minorHAnsi" w:cs="Tahoma"/>
          <w:b/>
          <w:color w:val="1F497D" w:themeColor="text2"/>
        </w:rPr>
        <w:t xml:space="preserve">least </w:t>
      </w:r>
      <w:r w:rsidRPr="00985E7D">
        <w:rPr>
          <w:rFonts w:asciiTheme="minorHAnsi" w:hAnsiTheme="minorHAnsi" w:cs="Tahoma"/>
          <w:b/>
          <w:color w:val="1F497D" w:themeColor="text2"/>
        </w:rPr>
        <w:t>active.</w:t>
      </w:r>
      <w:r w:rsidR="00B50E36" w:rsidRPr="00985E7D">
        <w:rPr>
          <w:rFonts w:asciiTheme="minorHAnsi" w:hAnsiTheme="minorHAnsi" w:cs="Tahoma"/>
          <w:b/>
          <w:color w:val="1F497D" w:themeColor="text2"/>
        </w:rPr>
        <w:t xml:space="preserve"> </w:t>
      </w:r>
      <w:r w:rsidRPr="00985E7D">
        <w:rPr>
          <w:rFonts w:asciiTheme="minorHAnsi" w:hAnsiTheme="minorHAnsi" w:cs="Tahoma"/>
          <w:b/>
          <w:color w:val="1F497D" w:themeColor="text2"/>
        </w:rPr>
        <w:t xml:space="preserve">Avoid spraying </w:t>
      </w:r>
      <w:r w:rsidR="000E6BFA" w:rsidRPr="00985E7D">
        <w:rPr>
          <w:rFonts w:asciiTheme="minorHAnsi" w:hAnsiTheme="minorHAnsi" w:cs="Tahoma"/>
          <w:b/>
          <w:color w:val="1F497D" w:themeColor="text2"/>
        </w:rPr>
        <w:t>pollinators directly</w:t>
      </w:r>
      <w:r w:rsidRPr="00985E7D">
        <w:rPr>
          <w:rFonts w:asciiTheme="minorHAnsi" w:hAnsiTheme="minorHAnsi" w:cs="Tahoma"/>
          <w:b/>
          <w:color w:val="1F497D" w:themeColor="text2"/>
        </w:rPr>
        <w:t>.</w:t>
      </w:r>
    </w:p>
    <w:p w14:paraId="7B25D088" w14:textId="77777777" w:rsidR="00F16719" w:rsidRPr="005B55E2" w:rsidRDefault="00F16719" w:rsidP="00090D89">
      <w:pPr>
        <w:pStyle w:val="Default"/>
        <w:rPr>
          <w:rFonts w:cs="Tahoma"/>
        </w:rPr>
      </w:pPr>
    </w:p>
    <w:p w14:paraId="74BDE1B9" w14:textId="77777777" w:rsidR="00F21608" w:rsidRPr="00BE2B2B" w:rsidRDefault="002D7690" w:rsidP="00F21608">
      <w:pPr>
        <w:pStyle w:val="Heading3"/>
        <w:rPr>
          <w:rFonts w:cs="Tahoma"/>
          <w:b/>
          <w:bCs/>
          <w:color w:val="1F497D" w:themeColor="text2"/>
          <w:sz w:val="24"/>
        </w:rPr>
      </w:pPr>
      <w:r w:rsidRPr="002D7690">
        <w:rPr>
          <w:rFonts w:cs="Tahoma"/>
          <w:b/>
          <w:bCs/>
          <w:color w:val="1F497D" w:themeColor="text2"/>
          <w:sz w:val="24"/>
        </w:rPr>
        <w:t>Specific Herbicide Information</w:t>
      </w:r>
    </w:p>
    <w:p w14:paraId="376E9B7C" w14:textId="07E1CFA0" w:rsidR="00E466DF" w:rsidRDefault="002D7690" w:rsidP="00F21608">
      <w:pPr>
        <w:rPr>
          <w:rFonts w:asciiTheme="minorHAnsi" w:hAnsiTheme="minorHAnsi" w:cs="Tahoma"/>
        </w:rPr>
      </w:pPr>
      <w:r w:rsidRPr="002D7690">
        <w:rPr>
          <w:rFonts w:asciiTheme="minorHAnsi" w:eastAsia="Calibri" w:hAnsiTheme="minorHAnsi" w:cs="Tahoma"/>
        </w:rPr>
        <w:t>Herbicides are described here by the active ingredient. Many commercial formulations are available containing specific active ingredient</w:t>
      </w:r>
      <w:r w:rsidR="000E6BFA">
        <w:rPr>
          <w:rFonts w:asciiTheme="minorHAnsi" w:eastAsia="Calibri" w:hAnsiTheme="minorHAnsi" w:cs="Tahoma"/>
        </w:rPr>
        <w:t>s</w:t>
      </w:r>
      <w:r w:rsidRPr="00812D69">
        <w:rPr>
          <w:rFonts w:asciiTheme="minorHAnsi" w:eastAsia="Calibri" w:hAnsiTheme="minorHAnsi" w:cs="Tahoma"/>
          <w:b/>
          <w:i/>
        </w:rPr>
        <w:t xml:space="preserve">. </w:t>
      </w:r>
      <w:r w:rsidRPr="00985E7D">
        <w:rPr>
          <w:rFonts w:asciiTheme="minorHAnsi" w:eastAsia="Calibri" w:hAnsiTheme="minorHAnsi" w:cs="Tahoma"/>
          <w:b/>
        </w:rPr>
        <w:t>References to product names are for example only.</w:t>
      </w:r>
      <w:r w:rsidRPr="00AE7053">
        <w:rPr>
          <w:rFonts w:asciiTheme="minorHAnsi" w:eastAsia="Calibri" w:hAnsiTheme="minorHAnsi" w:cs="Tahoma"/>
          <w:b/>
        </w:rPr>
        <w:t xml:space="preserve"> </w:t>
      </w:r>
      <w:r w:rsidRPr="002D7690">
        <w:rPr>
          <w:rFonts w:asciiTheme="minorHAnsi" w:hAnsiTheme="minorHAnsi" w:cs="Tahoma"/>
        </w:rPr>
        <w:t>Directions for use may vary between brands.</w:t>
      </w:r>
    </w:p>
    <w:p w14:paraId="57E8F1D5" w14:textId="7CE6F0DB" w:rsidR="000D7386" w:rsidRPr="00A224F7" w:rsidRDefault="00E466DF" w:rsidP="000D7386">
      <w:pPr>
        <w:rPr>
          <w:rFonts w:asciiTheme="minorHAnsi" w:hAnsiTheme="minorHAnsi" w:cs="Tahoma"/>
        </w:rPr>
      </w:pPr>
      <w:r w:rsidRPr="00CC1060">
        <w:rPr>
          <w:rFonts w:asciiTheme="minorHAnsi" w:hAnsiTheme="minorHAnsi" w:cs="Tahoma"/>
        </w:rPr>
        <w:t xml:space="preserve">Treatment of blackberry is most effective </w:t>
      </w:r>
      <w:r w:rsidR="000E6BFA" w:rsidRPr="00CC1060">
        <w:rPr>
          <w:rFonts w:asciiTheme="minorHAnsi" w:hAnsiTheme="minorHAnsi" w:cs="Tahoma"/>
        </w:rPr>
        <w:t xml:space="preserve">in the </w:t>
      </w:r>
      <w:r w:rsidRPr="00CC1060">
        <w:rPr>
          <w:rFonts w:asciiTheme="minorHAnsi" w:hAnsiTheme="minorHAnsi" w:cs="Tahoma"/>
        </w:rPr>
        <w:t>late summer after fruiting</w:t>
      </w:r>
      <w:r w:rsidR="000E6BFA" w:rsidRPr="00CC1060">
        <w:rPr>
          <w:rFonts w:asciiTheme="minorHAnsi" w:hAnsiTheme="minorHAnsi" w:cs="Tahoma"/>
        </w:rPr>
        <w:t xml:space="preserve"> and</w:t>
      </w:r>
      <w:r w:rsidRPr="00CC1060">
        <w:rPr>
          <w:rFonts w:asciiTheme="minorHAnsi" w:hAnsiTheme="minorHAnsi" w:cs="Tahoma"/>
        </w:rPr>
        <w:t xml:space="preserve"> until</w:t>
      </w:r>
      <w:r w:rsidR="000E6BFA" w:rsidRPr="00CC1060">
        <w:rPr>
          <w:rFonts w:asciiTheme="minorHAnsi" w:hAnsiTheme="minorHAnsi" w:cs="Tahoma"/>
        </w:rPr>
        <w:t xml:space="preserve"> the</w:t>
      </w:r>
      <w:r w:rsidRPr="00CC1060">
        <w:rPr>
          <w:rFonts w:asciiTheme="minorHAnsi" w:hAnsiTheme="minorHAnsi" w:cs="Tahoma"/>
        </w:rPr>
        <w:t xml:space="preserve"> first frost.</w:t>
      </w:r>
      <w:r w:rsidR="00A224F7">
        <w:rPr>
          <w:rFonts w:asciiTheme="minorHAnsi" w:hAnsiTheme="minorHAnsi" w:cs="Tahoma"/>
        </w:rPr>
        <w:t xml:space="preserve"> </w:t>
      </w:r>
      <w:r w:rsidR="000E6BFA">
        <w:rPr>
          <w:rFonts w:asciiTheme="minorHAnsi" w:hAnsiTheme="minorHAnsi"/>
        </w:rPr>
        <w:t>Control blackberry e</w:t>
      </w:r>
      <w:r w:rsidR="000D7386" w:rsidRPr="000D7386">
        <w:rPr>
          <w:rFonts w:asciiTheme="minorHAnsi" w:hAnsiTheme="minorHAnsi"/>
        </w:rPr>
        <w:t>ffectively with broadcast application</w:t>
      </w:r>
      <w:r w:rsidR="000E6BFA">
        <w:rPr>
          <w:rFonts w:asciiTheme="minorHAnsi" w:hAnsiTheme="minorHAnsi"/>
        </w:rPr>
        <w:t>s</w:t>
      </w:r>
      <w:r w:rsidR="000D7386" w:rsidRPr="000D7386">
        <w:rPr>
          <w:rFonts w:asciiTheme="minorHAnsi" w:hAnsiTheme="minorHAnsi"/>
        </w:rPr>
        <w:t xml:space="preserve"> of a variety of herbicides including</w:t>
      </w:r>
      <w:r w:rsidR="00C07EFF">
        <w:rPr>
          <w:rFonts w:asciiTheme="minorHAnsi" w:hAnsiTheme="minorHAnsi"/>
        </w:rPr>
        <w:t>:</w:t>
      </w:r>
    </w:p>
    <w:p w14:paraId="1E925A03" w14:textId="7906EDD7" w:rsidR="003367DF" w:rsidRDefault="000D7386" w:rsidP="003367DF">
      <w:pPr>
        <w:pStyle w:val="ListParagraph"/>
        <w:numPr>
          <w:ilvl w:val="0"/>
          <w:numId w:val="33"/>
        </w:numPr>
        <w:rPr>
          <w:rFonts w:asciiTheme="minorHAnsi" w:hAnsiTheme="minorHAnsi" w:cs="Microsoft Sans Serif"/>
        </w:rPr>
      </w:pPr>
      <w:r>
        <w:rPr>
          <w:rFonts w:asciiTheme="minorHAnsi" w:hAnsiTheme="minorHAnsi"/>
        </w:rPr>
        <w:t>T</w:t>
      </w:r>
      <w:r w:rsidR="00C07EFF">
        <w:rPr>
          <w:rFonts w:asciiTheme="minorHAnsi" w:hAnsiTheme="minorHAnsi"/>
        </w:rPr>
        <w:t>riclopyr (</w:t>
      </w:r>
      <w:proofErr w:type="gramStart"/>
      <w:r w:rsidR="00C07EFF">
        <w:rPr>
          <w:rFonts w:asciiTheme="minorHAnsi" w:hAnsiTheme="minorHAnsi"/>
        </w:rPr>
        <w:t>i.e.</w:t>
      </w:r>
      <w:proofErr w:type="gramEnd"/>
      <w:r w:rsidR="00C07EFF">
        <w:rPr>
          <w:rFonts w:asciiTheme="minorHAnsi" w:hAnsiTheme="minorHAnsi"/>
        </w:rPr>
        <w:t xml:space="preserve"> </w:t>
      </w:r>
      <w:proofErr w:type="spellStart"/>
      <w:r w:rsidR="003367DF">
        <w:rPr>
          <w:rFonts w:asciiTheme="minorHAnsi" w:hAnsiTheme="minorHAnsi"/>
        </w:rPr>
        <w:t>Vastlan</w:t>
      </w:r>
      <w:proofErr w:type="spellEnd"/>
      <w:r w:rsidR="00C07EFF">
        <w:rPr>
          <w:rFonts w:asciiTheme="minorHAnsi" w:hAnsiTheme="minorHAnsi"/>
        </w:rPr>
        <w:t>,</w:t>
      </w:r>
      <w:r w:rsidR="0056264B">
        <w:rPr>
          <w:rFonts w:asciiTheme="minorHAnsi" w:hAnsiTheme="minorHAnsi"/>
        </w:rPr>
        <w:t xml:space="preserve"> Garlon3A, Element 3A,</w:t>
      </w:r>
      <w:r w:rsidR="00C07EFF">
        <w:rPr>
          <w:rFonts w:asciiTheme="minorHAnsi" w:hAnsiTheme="minorHAnsi"/>
        </w:rPr>
        <w:t xml:space="preserve"> Ortho Max Poison Ivy</w:t>
      </w:r>
      <w:r w:rsidR="003367DF">
        <w:rPr>
          <w:rFonts w:asciiTheme="minorHAnsi" w:hAnsiTheme="minorHAnsi"/>
        </w:rPr>
        <w:t>,</w:t>
      </w:r>
      <w:r w:rsidR="00C07EFF">
        <w:rPr>
          <w:rFonts w:asciiTheme="minorHAnsi" w:hAnsiTheme="minorHAnsi"/>
        </w:rPr>
        <w:t xml:space="preserve"> and Tough Brush Killer)</w:t>
      </w:r>
    </w:p>
    <w:p w14:paraId="6F93F290" w14:textId="77777777" w:rsidR="003367DF" w:rsidRDefault="00C07EFF" w:rsidP="003367DF">
      <w:pPr>
        <w:pStyle w:val="ListParagraph"/>
        <w:numPr>
          <w:ilvl w:val="0"/>
          <w:numId w:val="33"/>
        </w:numPr>
        <w:rPr>
          <w:rFonts w:asciiTheme="minorHAnsi" w:hAnsiTheme="minorHAnsi" w:cs="Microsoft Sans Serif"/>
        </w:rPr>
      </w:pPr>
      <w:r w:rsidRPr="003367DF">
        <w:rPr>
          <w:rFonts w:asciiTheme="minorHAnsi" w:hAnsiTheme="minorHAnsi"/>
        </w:rPr>
        <w:t>G</w:t>
      </w:r>
      <w:r w:rsidR="000D7386" w:rsidRPr="003367DF">
        <w:rPr>
          <w:rFonts w:asciiTheme="minorHAnsi" w:hAnsiTheme="minorHAnsi"/>
        </w:rPr>
        <w:t>lyphosate</w:t>
      </w:r>
      <w:r w:rsidR="002B5D02" w:rsidRPr="003367DF">
        <w:rPr>
          <w:rFonts w:asciiTheme="minorHAnsi" w:hAnsiTheme="minorHAnsi"/>
        </w:rPr>
        <w:t xml:space="preserve"> </w:t>
      </w:r>
      <w:r w:rsidRPr="003367DF">
        <w:rPr>
          <w:rFonts w:asciiTheme="minorHAnsi" w:hAnsiTheme="minorHAnsi"/>
        </w:rPr>
        <w:t>+</w:t>
      </w:r>
      <w:r w:rsidR="002B5D02" w:rsidRPr="003367DF">
        <w:rPr>
          <w:rFonts w:asciiTheme="minorHAnsi" w:hAnsiTheme="minorHAnsi"/>
        </w:rPr>
        <w:t xml:space="preserve"> </w:t>
      </w:r>
      <w:r w:rsidR="003367DF">
        <w:rPr>
          <w:rFonts w:asciiTheme="minorHAnsi" w:hAnsiTheme="minorHAnsi"/>
        </w:rPr>
        <w:t>t</w:t>
      </w:r>
      <w:r w:rsidRPr="003367DF">
        <w:rPr>
          <w:rFonts w:asciiTheme="minorHAnsi" w:hAnsiTheme="minorHAnsi"/>
        </w:rPr>
        <w:t>riclopyr</w:t>
      </w:r>
      <w:r w:rsidR="000D7386" w:rsidRPr="003367DF">
        <w:rPr>
          <w:rFonts w:asciiTheme="minorHAnsi" w:hAnsiTheme="minorHAnsi"/>
        </w:rPr>
        <w:t xml:space="preserve"> (</w:t>
      </w:r>
      <w:proofErr w:type="gramStart"/>
      <w:r w:rsidR="000D7386" w:rsidRPr="003367DF">
        <w:rPr>
          <w:rFonts w:asciiTheme="minorHAnsi" w:hAnsiTheme="minorHAnsi"/>
        </w:rPr>
        <w:t>i.e.</w:t>
      </w:r>
      <w:proofErr w:type="gramEnd"/>
      <w:r w:rsidR="000D7386" w:rsidRPr="003367DF">
        <w:rPr>
          <w:rFonts w:asciiTheme="minorHAnsi" w:hAnsiTheme="minorHAnsi"/>
        </w:rPr>
        <w:t xml:space="preserve"> </w:t>
      </w:r>
      <w:r w:rsidRPr="003367DF">
        <w:rPr>
          <w:rFonts w:asciiTheme="minorHAnsi" w:hAnsiTheme="minorHAnsi"/>
        </w:rPr>
        <w:t>Roundup Wild Blackberry Plus Vine Killer</w:t>
      </w:r>
      <w:r w:rsidR="000D7386" w:rsidRPr="003367DF">
        <w:rPr>
          <w:rFonts w:asciiTheme="minorHAnsi" w:hAnsiTheme="minorHAnsi"/>
        </w:rPr>
        <w:t>)</w:t>
      </w:r>
    </w:p>
    <w:p w14:paraId="19CD7779" w14:textId="639B329C" w:rsidR="003367DF" w:rsidRDefault="003367DF" w:rsidP="003367DF">
      <w:pPr>
        <w:pStyle w:val="ListParagraph"/>
        <w:numPr>
          <w:ilvl w:val="0"/>
          <w:numId w:val="33"/>
        </w:numPr>
        <w:rPr>
          <w:rFonts w:asciiTheme="minorHAnsi" w:hAnsiTheme="minorHAnsi" w:cs="Microsoft Sans Serif"/>
        </w:rPr>
      </w:pPr>
      <w:r w:rsidRPr="003367DF">
        <w:rPr>
          <w:rFonts w:asciiTheme="minorHAnsi" w:hAnsiTheme="minorHAnsi"/>
        </w:rPr>
        <w:t>2,</w:t>
      </w:r>
      <w:r w:rsidR="000D7386" w:rsidRPr="003367DF">
        <w:rPr>
          <w:rFonts w:asciiTheme="minorHAnsi" w:hAnsiTheme="minorHAnsi"/>
        </w:rPr>
        <w:t>4</w:t>
      </w:r>
      <w:r w:rsidRPr="003367DF">
        <w:rPr>
          <w:rFonts w:asciiTheme="minorHAnsi" w:hAnsiTheme="minorHAnsi"/>
        </w:rPr>
        <w:t>-</w:t>
      </w:r>
      <w:r w:rsidR="000D7386" w:rsidRPr="003367DF">
        <w:rPr>
          <w:rFonts w:asciiTheme="minorHAnsi" w:hAnsiTheme="minorHAnsi"/>
        </w:rPr>
        <w:t xml:space="preserve">D combined with </w:t>
      </w:r>
      <w:r>
        <w:rPr>
          <w:rFonts w:asciiTheme="minorHAnsi" w:hAnsiTheme="minorHAnsi"/>
        </w:rPr>
        <w:t>t</w:t>
      </w:r>
      <w:r w:rsidR="00C07EFF" w:rsidRPr="003367DF">
        <w:rPr>
          <w:rFonts w:asciiTheme="minorHAnsi" w:hAnsiTheme="minorHAnsi"/>
        </w:rPr>
        <w:t xml:space="preserve">riclopyr (i.e. </w:t>
      </w:r>
      <w:proofErr w:type="gramStart"/>
      <w:r w:rsidR="00C07EFF" w:rsidRPr="003367DF">
        <w:rPr>
          <w:rFonts w:asciiTheme="minorHAnsi" w:hAnsiTheme="minorHAnsi"/>
        </w:rPr>
        <w:t>Crossbow)</w:t>
      </w:r>
      <w:r w:rsidR="00187DE0">
        <w:rPr>
          <w:rFonts w:asciiTheme="minorHAnsi" w:hAnsiTheme="minorHAnsi"/>
        </w:rPr>
        <w:t>*</w:t>
      </w:r>
      <w:proofErr w:type="gramEnd"/>
    </w:p>
    <w:p w14:paraId="7A6D2BDA" w14:textId="77777777" w:rsidR="003367DF" w:rsidRPr="003367DF" w:rsidRDefault="00C07EFF" w:rsidP="003367DF">
      <w:pPr>
        <w:pStyle w:val="ListParagraph"/>
        <w:numPr>
          <w:ilvl w:val="0"/>
          <w:numId w:val="33"/>
        </w:numPr>
        <w:rPr>
          <w:rFonts w:asciiTheme="minorHAnsi" w:hAnsiTheme="minorHAnsi" w:cs="Microsoft Sans Serif"/>
        </w:rPr>
      </w:pPr>
      <w:r w:rsidRPr="003367DF">
        <w:rPr>
          <w:rFonts w:asciiTheme="minorHAnsi" w:hAnsiTheme="minorHAnsi"/>
        </w:rPr>
        <w:t>Glyphosate</w:t>
      </w:r>
      <w:r w:rsidR="008E6A3F" w:rsidRPr="003367DF">
        <w:rPr>
          <w:rFonts w:asciiTheme="minorHAnsi" w:hAnsiTheme="minorHAnsi"/>
        </w:rPr>
        <w:t xml:space="preserve"> (Round-Up)</w:t>
      </w:r>
    </w:p>
    <w:p w14:paraId="493854AA" w14:textId="318A0E99" w:rsidR="003367DF" w:rsidRPr="003367DF" w:rsidRDefault="003367DF" w:rsidP="003367DF">
      <w:pPr>
        <w:pStyle w:val="ListParagraph"/>
        <w:numPr>
          <w:ilvl w:val="0"/>
          <w:numId w:val="33"/>
        </w:numPr>
        <w:rPr>
          <w:rFonts w:asciiTheme="minorHAnsi" w:hAnsiTheme="minorHAnsi" w:cs="Microsoft Sans Serif"/>
        </w:rPr>
      </w:pPr>
      <w:r>
        <w:rPr>
          <w:rFonts w:asciiTheme="minorHAnsi" w:hAnsiTheme="minorHAnsi"/>
        </w:rPr>
        <w:t xml:space="preserve">For large infestations, a combination of mowing and then treating the regrowth may be the best option. Follow-up as necessary.  </w:t>
      </w:r>
    </w:p>
    <w:p w14:paraId="1114CB03" w14:textId="53F175F8" w:rsidR="0045732B" w:rsidRDefault="008E6A3F" w:rsidP="003367DF">
      <w:pPr>
        <w:pStyle w:val="ListParagraph"/>
        <w:numPr>
          <w:ilvl w:val="0"/>
          <w:numId w:val="33"/>
        </w:numPr>
        <w:rPr>
          <w:rFonts w:asciiTheme="minorHAnsi" w:hAnsiTheme="minorHAnsi" w:cs="Microsoft Sans Serif"/>
        </w:rPr>
      </w:pPr>
      <w:r w:rsidRPr="003367DF">
        <w:rPr>
          <w:rFonts w:asciiTheme="minorHAnsi" w:hAnsiTheme="minorHAnsi" w:cs="Microsoft Sans Serif"/>
        </w:rPr>
        <w:t>Continuously m</w:t>
      </w:r>
      <w:r w:rsidR="0045732B" w:rsidRPr="003367DF">
        <w:rPr>
          <w:rFonts w:asciiTheme="minorHAnsi" w:hAnsiTheme="minorHAnsi" w:cs="Microsoft Sans Serif"/>
        </w:rPr>
        <w:t>onitor for new plants</w:t>
      </w:r>
      <w:r w:rsidRPr="003367DF">
        <w:rPr>
          <w:rFonts w:asciiTheme="minorHAnsi" w:hAnsiTheme="minorHAnsi" w:cs="Microsoft Sans Serif"/>
        </w:rPr>
        <w:t xml:space="preserve">, especially </w:t>
      </w:r>
      <w:r w:rsidR="0045732B" w:rsidRPr="003367DF">
        <w:rPr>
          <w:rFonts w:asciiTheme="minorHAnsi" w:hAnsiTheme="minorHAnsi" w:cs="Microsoft Sans Serif"/>
        </w:rPr>
        <w:t xml:space="preserve">following any disturbance to the soil such as tilling or construction. </w:t>
      </w:r>
      <w:r w:rsidRPr="003367DF">
        <w:rPr>
          <w:rFonts w:asciiTheme="minorHAnsi" w:hAnsiTheme="minorHAnsi" w:cs="Microsoft Sans Serif"/>
        </w:rPr>
        <w:t>Birds can spread blackberry, so vigilance is required to prevent new infestations.</w:t>
      </w:r>
    </w:p>
    <w:p w14:paraId="71478920" w14:textId="54195DD3" w:rsidR="00187DE0" w:rsidRPr="00746856" w:rsidRDefault="00746856" w:rsidP="003367DF">
      <w:pPr>
        <w:pStyle w:val="ListParagraph"/>
        <w:numPr>
          <w:ilvl w:val="0"/>
          <w:numId w:val="33"/>
        </w:numPr>
        <w:rPr>
          <w:rFonts w:asciiTheme="minorHAnsi" w:hAnsiTheme="minorHAnsi" w:cs="Microsoft Sans Serif"/>
          <w:b/>
          <w:bCs/>
        </w:rPr>
      </w:pPr>
      <w:r w:rsidRPr="00746856">
        <w:rPr>
          <w:rFonts w:asciiTheme="minorHAnsi" w:hAnsiTheme="minorHAnsi" w:cs="Microsoft Sans Serif"/>
          <w:b/>
          <w:bCs/>
        </w:rPr>
        <w:t>*</w:t>
      </w:r>
      <w:r w:rsidR="00A224F7" w:rsidRPr="00A224F7">
        <w:rPr>
          <w:rFonts w:asciiTheme="minorHAnsi" w:hAnsiTheme="minorHAnsi" w:cs="Microsoft Sans Serif"/>
          <w:b/>
          <w:bCs/>
        </w:rPr>
        <w:t>Please use care when using herbicides that may volatize to form a vapor that can drift during weather inversions or when the temperatures are above 80°F. These herbicides (</w:t>
      </w:r>
      <w:proofErr w:type="gramStart"/>
      <w:r w:rsidR="00A224F7" w:rsidRPr="00A224F7">
        <w:rPr>
          <w:rFonts w:asciiTheme="minorHAnsi" w:hAnsiTheme="minorHAnsi" w:cs="Microsoft Sans Serif"/>
          <w:b/>
          <w:bCs/>
          <w:i/>
          <w:iCs/>
        </w:rPr>
        <w:t>e.g.</w:t>
      </w:r>
      <w:proofErr w:type="gramEnd"/>
      <w:r w:rsidR="00A224F7" w:rsidRPr="00A224F7">
        <w:rPr>
          <w:rFonts w:asciiTheme="minorHAnsi" w:hAnsiTheme="minorHAnsi" w:cs="Microsoft Sans Serif"/>
          <w:b/>
          <w:bCs/>
        </w:rPr>
        <w:t xml:space="preserve"> 2,4-D, dicamba, etc.) may damage desirable nearby non-target plants or crops following an application. For more information, and to minimize risk, always read and follow the label.</w:t>
      </w:r>
    </w:p>
    <w:p w14:paraId="65BCEFFB" w14:textId="77777777" w:rsidR="00E466DF" w:rsidRDefault="00E466DF" w:rsidP="002D7690">
      <w:pPr>
        <w:pStyle w:val="Subtitle"/>
        <w:rPr>
          <w:rFonts w:ascii="Verdana" w:hAnsi="Verdana"/>
          <w:bCs/>
          <w:i w:val="0"/>
          <w:color w:val="1F497D" w:themeColor="text2"/>
        </w:rPr>
      </w:pPr>
    </w:p>
    <w:p w14:paraId="1C4F4B60" w14:textId="5A0C9B63" w:rsidR="002D7690" w:rsidRPr="002D7690" w:rsidRDefault="002D7690" w:rsidP="00985E7D">
      <w:pPr>
        <w:pStyle w:val="Subtitle"/>
        <w:rPr>
          <w:color w:val="1F497D" w:themeColor="text2"/>
          <w:shd w:val="clear" w:color="auto" w:fill="FFFFFF"/>
        </w:rPr>
      </w:pPr>
      <w:r w:rsidRPr="002D7690">
        <w:rPr>
          <w:rFonts w:ascii="Verdana" w:hAnsi="Verdana"/>
          <w:bCs/>
          <w:i w:val="0"/>
          <w:color w:val="1F497D" w:themeColor="text2"/>
        </w:rPr>
        <w:t>This BMP does not constitute a formal recommendation</w:t>
      </w:r>
      <w:r w:rsidR="00823676">
        <w:rPr>
          <w:rFonts w:ascii="Verdana" w:hAnsi="Verdana"/>
          <w:bCs/>
          <w:i w:val="0"/>
          <w:color w:val="1F497D" w:themeColor="text2"/>
        </w:rPr>
        <w:t xml:space="preserve">. </w:t>
      </w:r>
      <w:r w:rsidRPr="00985E7D">
        <w:rPr>
          <w:rFonts w:ascii="Verdana" w:hAnsi="Verdana"/>
          <w:b/>
          <w:bCs/>
          <w:i w:val="0"/>
          <w:color w:val="1F497D" w:themeColor="text2"/>
        </w:rPr>
        <w:t>When</w:t>
      </w:r>
      <w:r w:rsidR="00A627F5" w:rsidRPr="00985E7D">
        <w:rPr>
          <w:rFonts w:ascii="Verdana" w:hAnsi="Verdana"/>
          <w:b/>
          <w:bCs/>
          <w:i w:val="0"/>
          <w:color w:val="1F497D" w:themeColor="text2"/>
        </w:rPr>
        <w:t xml:space="preserve"> </w:t>
      </w:r>
      <w:r w:rsidRPr="00985E7D">
        <w:rPr>
          <w:rFonts w:ascii="Verdana" w:hAnsi="Verdana"/>
          <w:b/>
          <w:bCs/>
          <w:i w:val="0"/>
          <w:color w:val="1F497D" w:themeColor="text2"/>
        </w:rPr>
        <w:t>using</w:t>
      </w:r>
      <w:r w:rsidR="00A627F5" w:rsidRPr="00985E7D">
        <w:rPr>
          <w:rFonts w:ascii="Verdana" w:hAnsi="Verdana"/>
          <w:b/>
          <w:bCs/>
          <w:i w:val="0"/>
          <w:color w:val="1F497D" w:themeColor="text2"/>
        </w:rPr>
        <w:t xml:space="preserve"> </w:t>
      </w:r>
      <w:r w:rsidRPr="00985E7D">
        <w:rPr>
          <w:rFonts w:ascii="Verdana" w:hAnsi="Verdana"/>
          <w:b/>
          <w:bCs/>
          <w:i w:val="0"/>
          <w:color w:val="1F497D" w:themeColor="text2"/>
        </w:rPr>
        <w:t>herbicides,</w:t>
      </w:r>
      <w:r w:rsidR="00A627F5" w:rsidRPr="00985E7D">
        <w:rPr>
          <w:rFonts w:ascii="Verdana" w:hAnsi="Verdana"/>
          <w:b/>
          <w:bCs/>
          <w:i w:val="0"/>
          <w:color w:val="1F497D" w:themeColor="text2"/>
        </w:rPr>
        <w:t xml:space="preserve"> </w:t>
      </w:r>
      <w:r w:rsidRPr="00985E7D">
        <w:rPr>
          <w:rFonts w:ascii="Verdana" w:hAnsi="Verdana"/>
          <w:b/>
          <w:bCs/>
          <w:i w:val="0"/>
          <w:color w:val="1F497D" w:themeColor="text2"/>
        </w:rPr>
        <w:t>always consult the label.</w:t>
      </w:r>
      <w:r w:rsidRPr="002D7690">
        <w:rPr>
          <w:rFonts w:ascii="Verdana" w:hAnsi="Verdana"/>
          <w:b/>
          <w:bCs/>
          <w:i w:val="0"/>
          <w:color w:val="1F497D" w:themeColor="text2"/>
        </w:rPr>
        <w:t xml:space="preserve"> </w:t>
      </w:r>
      <w:r w:rsidRPr="002D7690">
        <w:rPr>
          <w:rFonts w:ascii="Verdana" w:hAnsi="Verdana"/>
          <w:i w:val="0"/>
          <w:color w:val="1F497D" w:themeColor="text2"/>
          <w:shd w:val="clear" w:color="auto" w:fill="FFFFFF"/>
        </w:rPr>
        <w:t>Please refer to the</w:t>
      </w:r>
      <w:r w:rsidRPr="002D7690">
        <w:rPr>
          <w:rStyle w:val="apple-converted-space"/>
          <w:rFonts w:ascii="Verdana" w:hAnsi="Verdana" w:cs="Tahoma"/>
          <w:i w:val="0"/>
          <w:color w:val="1F497D" w:themeColor="text2"/>
          <w:shd w:val="clear" w:color="auto" w:fill="FFFFFF"/>
        </w:rPr>
        <w:t> </w:t>
      </w:r>
      <w:hyperlink r:id="rId11" w:tgtFrame="_blank" w:history="1">
        <w:r w:rsidRPr="00041763">
          <w:rPr>
            <w:rStyle w:val="Hyperlink"/>
            <w:rFonts w:ascii="Verdana" w:hAnsi="Verdana" w:cs="Tahoma"/>
            <w:i w:val="0"/>
            <w:color w:val="1F497D" w:themeColor="text2"/>
            <w:u w:val="none"/>
            <w:shd w:val="clear" w:color="auto" w:fill="FFFFFF"/>
          </w:rPr>
          <w:t>Pacific Northwest Weed Management Handbook</w:t>
        </w:r>
      </w:hyperlink>
      <w:r w:rsidRPr="002D7690">
        <w:rPr>
          <w:rFonts w:ascii="Verdana" w:hAnsi="Verdana"/>
          <w:i w:val="0"/>
          <w:color w:val="1F497D" w:themeColor="text2"/>
          <w:shd w:val="clear" w:color="auto" w:fill="FFFFFF"/>
        </w:rPr>
        <w:t xml:space="preserve"> or contact your</w:t>
      </w:r>
      <w:r w:rsidRPr="002D7690">
        <w:rPr>
          <w:rStyle w:val="apple-converted-space"/>
          <w:rFonts w:ascii="Verdana" w:hAnsi="Verdana" w:cs="Tahoma"/>
          <w:i w:val="0"/>
          <w:color w:val="1F497D" w:themeColor="text2"/>
          <w:shd w:val="clear" w:color="auto" w:fill="FFFFFF"/>
        </w:rPr>
        <w:t> </w:t>
      </w:r>
      <w:hyperlink r:id="rId12" w:history="1">
        <w:r w:rsidRPr="002D7690">
          <w:rPr>
            <w:rStyle w:val="Hyperlink"/>
            <w:rFonts w:ascii="Verdana" w:hAnsi="Verdana" w:cs="Tahoma"/>
            <w:i w:val="0"/>
            <w:color w:val="1F497D" w:themeColor="text2"/>
            <w:u w:val="none"/>
            <w:shd w:val="clear" w:color="auto" w:fill="FFFFFF"/>
          </w:rPr>
          <w:t>local</w:t>
        </w:r>
      </w:hyperlink>
      <w:r w:rsidRPr="002D7690">
        <w:rPr>
          <w:rFonts w:ascii="Verdana" w:hAnsi="Verdana"/>
          <w:i w:val="0"/>
          <w:color w:val="1F497D" w:themeColor="text2"/>
        </w:rPr>
        <w:t xml:space="preserve"> weed authority.</w:t>
      </w:r>
    </w:p>
    <w:p w14:paraId="67EAEB83" w14:textId="77777777" w:rsidR="00577942" w:rsidRDefault="00577942" w:rsidP="00F21608">
      <w:pPr>
        <w:pStyle w:val="Default"/>
        <w:rPr>
          <w:rFonts w:cs="Tahoma"/>
          <w:b/>
          <w:bCs/>
          <w:color w:val="1F497D" w:themeColor="text2"/>
        </w:rPr>
      </w:pPr>
    </w:p>
    <w:p w14:paraId="5BDE015E" w14:textId="30B2027A" w:rsidR="00F21608" w:rsidRDefault="002D7690" w:rsidP="00F21608">
      <w:pPr>
        <w:pStyle w:val="Default"/>
        <w:rPr>
          <w:rFonts w:cs="Tahoma"/>
          <w:b/>
          <w:bCs/>
          <w:color w:val="1F497D" w:themeColor="text2"/>
        </w:rPr>
      </w:pPr>
      <w:r w:rsidRPr="002D7690">
        <w:rPr>
          <w:rFonts w:cs="Tahoma"/>
          <w:b/>
          <w:bCs/>
          <w:color w:val="1F497D" w:themeColor="text2"/>
        </w:rPr>
        <w:t>Resources</w:t>
      </w:r>
    </w:p>
    <w:p w14:paraId="3815D02C" w14:textId="77777777" w:rsidR="00823676" w:rsidRPr="00674400" w:rsidRDefault="00823676" w:rsidP="00F21608">
      <w:pPr>
        <w:pStyle w:val="Default"/>
        <w:rPr>
          <w:rFonts w:cs="Tahoma"/>
          <w:b/>
          <w:bCs/>
          <w:sz w:val="16"/>
          <w:szCs w:val="16"/>
        </w:rPr>
      </w:pPr>
    </w:p>
    <w:p w14:paraId="3A6498E0" w14:textId="77777777" w:rsidR="005066DE" w:rsidRPr="00041763" w:rsidRDefault="00674400" w:rsidP="00041763">
      <w:pPr>
        <w:rPr>
          <w:rFonts w:asciiTheme="minorHAnsi" w:hAnsiTheme="minorHAnsi"/>
          <w:color w:val="4F81BD" w:themeColor="accent1"/>
        </w:rPr>
      </w:pPr>
      <w:hyperlink r:id="rId13" w:history="1">
        <w:r w:rsidR="005066DE" w:rsidRPr="00041763">
          <w:rPr>
            <w:rStyle w:val="Hyperlink"/>
            <w:rFonts w:asciiTheme="minorHAnsi" w:hAnsiTheme="minorHAnsi"/>
            <w:color w:val="4F81BD" w:themeColor="accent1"/>
          </w:rPr>
          <w:t>http://columbiagorgecwma.org/weed-listing/best-management-practices/blackberry/</w:t>
        </w:r>
      </w:hyperlink>
    </w:p>
    <w:p w14:paraId="4049A59D" w14:textId="77777777" w:rsidR="005066DE" w:rsidRPr="00041763" w:rsidRDefault="005066DE" w:rsidP="0045732B">
      <w:pPr>
        <w:rPr>
          <w:rFonts w:asciiTheme="minorHAnsi" w:hAnsiTheme="minorHAnsi"/>
          <w:color w:val="4F81BD" w:themeColor="accent1"/>
        </w:rPr>
      </w:pPr>
    </w:p>
    <w:p w14:paraId="64634283" w14:textId="77777777" w:rsidR="0045732B" w:rsidRPr="00041763" w:rsidRDefault="00674400" w:rsidP="0045732B">
      <w:pPr>
        <w:rPr>
          <w:rFonts w:asciiTheme="minorHAnsi" w:hAnsiTheme="minorHAnsi"/>
          <w:color w:val="4F81BD" w:themeColor="accent1"/>
        </w:rPr>
      </w:pPr>
      <w:hyperlink r:id="rId14" w:history="1">
        <w:r w:rsidR="0045732B" w:rsidRPr="00041763">
          <w:rPr>
            <w:rStyle w:val="Hyperlink"/>
            <w:rFonts w:asciiTheme="minorHAnsi" w:hAnsiTheme="minorHAnsi" w:cs="Arial"/>
            <w:color w:val="4F81BD" w:themeColor="accent1"/>
            <w:sz w:val="22"/>
            <w:szCs w:val="22"/>
          </w:rPr>
          <w:t>http://hortsense.cahnrs.wsu.edu/Home/HortsenseHome.aspx</w:t>
        </w:r>
      </w:hyperlink>
      <w:r w:rsidR="0045732B" w:rsidRPr="00041763">
        <w:rPr>
          <w:rFonts w:asciiTheme="minorHAnsi" w:hAnsiTheme="minorHAnsi"/>
          <w:color w:val="4F81BD" w:themeColor="accent1"/>
        </w:rPr>
        <w:t xml:space="preserve"> </w:t>
      </w:r>
    </w:p>
    <w:p w14:paraId="4EFB8A8F" w14:textId="77777777" w:rsidR="005066DE" w:rsidRPr="00041763" w:rsidRDefault="005066DE" w:rsidP="0045732B">
      <w:pPr>
        <w:rPr>
          <w:rFonts w:asciiTheme="minorHAnsi" w:hAnsiTheme="minorHAnsi"/>
          <w:color w:val="4F81BD" w:themeColor="accent1"/>
          <w:sz w:val="22"/>
          <w:szCs w:val="22"/>
        </w:rPr>
      </w:pPr>
    </w:p>
    <w:p w14:paraId="22FF6A2A" w14:textId="77777777" w:rsidR="0045732B" w:rsidRPr="00041763" w:rsidRDefault="00674400" w:rsidP="0045732B">
      <w:pPr>
        <w:rPr>
          <w:rFonts w:asciiTheme="minorHAnsi" w:hAnsiTheme="minorHAnsi" w:cs="Arial"/>
          <w:color w:val="4F81BD" w:themeColor="accent1"/>
          <w:sz w:val="22"/>
          <w:szCs w:val="22"/>
        </w:rPr>
      </w:pPr>
      <w:hyperlink r:id="rId15" w:history="1">
        <w:r w:rsidR="0045732B" w:rsidRPr="00041763">
          <w:rPr>
            <w:rStyle w:val="Hyperlink"/>
            <w:rFonts w:asciiTheme="minorHAnsi" w:hAnsiTheme="minorHAnsi" w:cs="Arial"/>
            <w:color w:val="4F81BD" w:themeColor="accent1"/>
            <w:sz w:val="22"/>
            <w:szCs w:val="22"/>
          </w:rPr>
          <w:t>http://pnwhandbooks.org/weed/</w:t>
        </w:r>
      </w:hyperlink>
      <w:r w:rsidR="0045732B" w:rsidRPr="00041763">
        <w:rPr>
          <w:rFonts w:asciiTheme="minorHAnsi" w:hAnsiTheme="minorHAnsi" w:cs="Arial"/>
          <w:color w:val="4F81BD" w:themeColor="accent1"/>
          <w:sz w:val="22"/>
          <w:szCs w:val="22"/>
        </w:rPr>
        <w:t xml:space="preserve"> </w:t>
      </w:r>
    </w:p>
    <w:p w14:paraId="3B989B69" w14:textId="77777777" w:rsidR="005066DE" w:rsidRPr="00041763" w:rsidRDefault="005066DE" w:rsidP="0045732B">
      <w:pPr>
        <w:rPr>
          <w:rFonts w:asciiTheme="minorHAnsi" w:hAnsiTheme="minorHAnsi" w:cs="Arial"/>
          <w:color w:val="4F81BD" w:themeColor="accent1"/>
          <w:sz w:val="22"/>
          <w:szCs w:val="22"/>
        </w:rPr>
      </w:pPr>
    </w:p>
    <w:p w14:paraId="688ECFED" w14:textId="77777777" w:rsidR="0045732B" w:rsidRPr="00041763" w:rsidRDefault="00674400" w:rsidP="0045732B">
      <w:pPr>
        <w:rPr>
          <w:rFonts w:asciiTheme="minorHAnsi" w:hAnsiTheme="minorHAnsi"/>
          <w:color w:val="4F81BD" w:themeColor="accent1"/>
        </w:rPr>
      </w:pPr>
      <w:hyperlink r:id="rId16" w:history="1">
        <w:r w:rsidR="0045732B" w:rsidRPr="00041763">
          <w:rPr>
            <w:rStyle w:val="Hyperlink"/>
            <w:rFonts w:asciiTheme="minorHAnsi" w:hAnsiTheme="minorHAnsi" w:cs="Arial"/>
            <w:color w:val="4F81BD" w:themeColor="accent1"/>
            <w:sz w:val="22"/>
            <w:szCs w:val="22"/>
          </w:rPr>
          <w:t>http://www.co.jefferson.wa.us/WeedBoard/pdfs/BestManagementPractices/</w:t>
        </w:r>
      </w:hyperlink>
    </w:p>
    <w:p w14:paraId="49CBAD8F" w14:textId="77777777" w:rsidR="005066DE" w:rsidRPr="00041763" w:rsidRDefault="005066DE" w:rsidP="0045732B">
      <w:pPr>
        <w:rPr>
          <w:rFonts w:asciiTheme="minorHAnsi" w:hAnsiTheme="minorHAnsi" w:cs="Arial"/>
          <w:color w:val="4F81BD" w:themeColor="accent1"/>
          <w:sz w:val="22"/>
          <w:szCs w:val="22"/>
        </w:rPr>
      </w:pPr>
    </w:p>
    <w:p w14:paraId="25CE2775" w14:textId="77777777" w:rsidR="0045732B" w:rsidRPr="00041763" w:rsidRDefault="00674400" w:rsidP="0045732B">
      <w:pPr>
        <w:rPr>
          <w:rFonts w:asciiTheme="minorHAnsi" w:hAnsiTheme="minorHAnsi"/>
          <w:color w:val="4F81BD" w:themeColor="accent1"/>
        </w:rPr>
      </w:pPr>
      <w:hyperlink r:id="rId17" w:history="1">
        <w:r w:rsidR="0045732B" w:rsidRPr="00041763">
          <w:rPr>
            <w:rStyle w:val="Hyperlink"/>
            <w:rFonts w:asciiTheme="minorHAnsi" w:hAnsiTheme="minorHAnsi"/>
            <w:color w:val="4F81BD" w:themeColor="accent1"/>
            <w:sz w:val="22"/>
            <w:szCs w:val="22"/>
          </w:rPr>
          <w:t>http://www.kingcounty.gov/environment/animals-and-plants/noxious-weeds/weed-control-practices/bmp.aspx</w:t>
        </w:r>
      </w:hyperlink>
    </w:p>
    <w:p w14:paraId="70CC8B8B" w14:textId="77777777" w:rsidR="005066DE" w:rsidRPr="00041763" w:rsidRDefault="005066DE" w:rsidP="0045732B">
      <w:pPr>
        <w:rPr>
          <w:rFonts w:asciiTheme="minorHAnsi" w:hAnsiTheme="minorHAnsi" w:cs="Arial"/>
          <w:color w:val="4F81BD" w:themeColor="accent1"/>
          <w:sz w:val="22"/>
          <w:szCs w:val="22"/>
        </w:rPr>
      </w:pPr>
    </w:p>
    <w:p w14:paraId="72123DBE" w14:textId="77777777" w:rsidR="00F21608" w:rsidRPr="00041763" w:rsidRDefault="00674400" w:rsidP="0045732B">
      <w:pPr>
        <w:rPr>
          <w:rFonts w:asciiTheme="minorHAnsi" w:hAnsiTheme="minorHAnsi" w:cs="Tahoma"/>
          <w:color w:val="4F81BD" w:themeColor="accent1"/>
          <w:sz w:val="22"/>
        </w:rPr>
      </w:pPr>
      <w:hyperlink r:id="rId18" w:history="1">
        <w:r w:rsidR="0045732B" w:rsidRPr="00041763">
          <w:rPr>
            <w:rStyle w:val="Hyperlink"/>
            <w:rFonts w:asciiTheme="minorHAnsi" w:hAnsiTheme="minorHAnsi" w:cs="Arial"/>
            <w:color w:val="4F81BD" w:themeColor="accent1"/>
            <w:sz w:val="22"/>
            <w:szCs w:val="22"/>
          </w:rPr>
          <w:t>http://www.nwcb.wa.gov</w:t>
        </w:r>
      </w:hyperlink>
      <w:r w:rsidR="0045732B" w:rsidRPr="00041763">
        <w:rPr>
          <w:rFonts w:asciiTheme="minorHAnsi" w:hAnsiTheme="minorHAnsi" w:cs="Arial"/>
          <w:color w:val="4F81BD" w:themeColor="accent1"/>
          <w:sz w:val="22"/>
          <w:szCs w:val="22"/>
        </w:rPr>
        <w:t xml:space="preserve"> </w:t>
      </w:r>
    </w:p>
    <w:sectPr w:rsidR="00F21608" w:rsidRPr="00041763" w:rsidSect="00073AC8">
      <w:footerReference w:type="default" r:id="rId19"/>
      <w:headerReference w:type="first" r:id="rId20"/>
      <w:footerReference w:type="first" r:id="rId21"/>
      <w:pgSz w:w="12240" w:h="15840" w:code="1"/>
      <w:pgMar w:top="1440" w:right="1152" w:bottom="1872" w:left="115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887B" w14:textId="77777777" w:rsidR="00604C70" w:rsidRDefault="00604C70">
      <w:r>
        <w:separator/>
      </w:r>
    </w:p>
  </w:endnote>
  <w:endnote w:type="continuationSeparator" w:id="0">
    <w:p w14:paraId="3FCA71F5" w14:textId="77777777" w:rsidR="00604C70" w:rsidRDefault="0060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214A" w14:textId="77777777" w:rsidR="00604C70" w:rsidRDefault="00674400" w:rsidP="00A21596">
    <w:pPr>
      <w:pStyle w:val="Footer"/>
      <w:rPr>
        <w:rFonts w:ascii="Verdana" w:hAnsi="Verdana"/>
        <w:b/>
        <w:i/>
        <w:noProof/>
        <w:color w:val="4F81BD" w:themeColor="accent1"/>
        <w:sz w:val="20"/>
        <w:szCs w:val="20"/>
      </w:rPr>
    </w:pPr>
    <w:r>
      <w:rPr>
        <w:rFonts w:ascii="Verdana" w:hAnsi="Verdana"/>
        <w:b/>
        <w:i/>
        <w:noProof/>
        <w:color w:val="4F81BD" w:themeColor="accent1"/>
        <w:sz w:val="20"/>
        <w:szCs w:val="20"/>
      </w:rPr>
      <w:pict w14:anchorId="1EC27319">
        <v:rect id="Rectangle 9" o:spid="_x0000_s4103" style="position:absolute;margin-left:336.9pt;margin-top:-13.5pt;width:194.4pt;height: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" filled="f" stroked="f" strokeweight="2pt">
          <v:path arrowok="t"/>
          <v:textbox style="mso-next-textbox:#Rectangle 9">
            <w:txbxContent>
              <w:p w14:paraId="767BE991"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0ABC67AD"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v:textbox>
        </v:rect>
      </w:pict>
    </w:r>
    <w:r>
      <w:rPr>
        <w:rFonts w:ascii="Verdana" w:hAnsi="Verdana"/>
        <w:b/>
        <w:i/>
        <w:noProof/>
        <w:color w:val="4F81BD" w:themeColor="accent1"/>
        <w:sz w:val="20"/>
        <w:szCs w:val="20"/>
      </w:rPr>
      <w:pict w14:anchorId="24C6415A">
        <v:rect id="Rectangle 10" o:spid="_x0000_s4102" style="position:absolute;margin-left:-13.35pt;margin-top:-17.6pt;width:201.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" filled="f" stroked="f" strokeweight="2pt">
          <v:path arrowok="t"/>
          <v:textbox style="mso-next-textbox:#Rectangle 10">
            <w:txbxContent>
              <w:p w14:paraId="1101D609"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0E7CE220"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w:r>
    <w:r w:rsidR="00604C70">
      <w:rPr>
        <w:rFonts w:ascii="Verdana" w:hAnsi="Verdana"/>
        <w:b/>
        <w:i/>
        <w:noProof/>
        <w:color w:val="4F81BD" w:themeColor="accent1"/>
        <w:sz w:val="20"/>
        <w:szCs w:val="20"/>
      </w:rPr>
      <w:drawing>
        <wp:anchor distT="0" distB="0" distL="114300" distR="114300" simplePos="0" relativeHeight="251684864" behindDoc="1" locked="0" layoutInCell="1" allowOverlap="1" wp14:anchorId="64C5E72B" wp14:editId="174255C8">
          <wp:simplePos x="0" y="0"/>
          <wp:positionH relativeFrom="column">
            <wp:posOffset>-2316954</wp:posOffset>
          </wp:positionH>
          <wp:positionV relativeFrom="paragraph">
            <wp:posOffset>-543560</wp:posOffset>
          </wp:positionV>
          <wp:extent cx="10424160" cy="18605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p>
  <w:p w14:paraId="77BEE45A" w14:textId="77777777" w:rsidR="00604C70" w:rsidRPr="000F44FB" w:rsidRDefault="00604C70" w:rsidP="00A21596">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714B540B" w14:textId="77777777" w:rsidR="00604C70" w:rsidRPr="000F44FB" w:rsidRDefault="00604C70" w:rsidP="00A21596">
    <w:pPr>
      <w:jc w:val="center"/>
      <w:rPr>
        <w:rFonts w:ascii="Verdana" w:hAnsi="Verdana"/>
        <w:b/>
        <w:i/>
        <w:color w:val="244061" w:themeColor="accent1" w:themeShade="80"/>
        <w:sz w:val="20"/>
        <w:szCs w:val="20"/>
      </w:rPr>
    </w:pPr>
  </w:p>
  <w:p w14:paraId="71E413DE" w14:textId="77777777" w:rsidR="00604C70" w:rsidRPr="00CE6CED" w:rsidRDefault="00604C70" w:rsidP="00A21596">
    <w:pPr>
      <w:pStyle w:val="Footer"/>
    </w:pPr>
  </w:p>
  <w:p w14:paraId="55DB1ED0" w14:textId="77777777" w:rsidR="00604C70" w:rsidRPr="00A21596" w:rsidRDefault="00604C70" w:rsidP="00A21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1933" w14:textId="77777777" w:rsidR="00604C70" w:rsidRDefault="00674400" w:rsidP="00CE6CED">
    <w:pPr>
      <w:pStyle w:val="Footer"/>
      <w:rPr>
        <w:rFonts w:ascii="Verdana" w:hAnsi="Verdana"/>
        <w:b/>
        <w:i/>
        <w:noProof/>
        <w:color w:val="4F81BD" w:themeColor="accent1"/>
        <w:sz w:val="20"/>
        <w:szCs w:val="20"/>
      </w:rPr>
    </w:pPr>
    <w:r>
      <w:rPr>
        <w:rFonts w:ascii="Verdana" w:hAnsi="Verdana"/>
        <w:b/>
        <w:i/>
        <w:noProof/>
        <w:color w:val="4F81BD" w:themeColor="accent1"/>
        <w:sz w:val="20"/>
        <w:szCs w:val="20"/>
      </w:rPr>
      <w:pict w14:anchorId="6546CE1D">
        <v:rect id="Rectangle 24" o:spid="_x0000_s4097" style="position:absolute;margin-left:336.35pt;margin-top:-28.15pt;width:194.4pt;height:48.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" filled="f" stroked="f" strokeweight="2pt">
          <v:path arrowok="t"/>
          <v:textbox style="mso-next-textbox:#Rectangle 24">
            <w:txbxContent>
              <w:p w14:paraId="05433518"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7E588027"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v:textbox>
        </v:rect>
      </w:pict>
    </w:r>
    <w:r w:rsidR="00604C70">
      <w:rPr>
        <w:rFonts w:ascii="Verdana" w:hAnsi="Verdana"/>
        <w:b/>
        <w:i/>
        <w:noProof/>
        <w:color w:val="4F81BD" w:themeColor="accent1"/>
        <w:sz w:val="20"/>
        <w:szCs w:val="20"/>
      </w:rPr>
      <w:drawing>
        <wp:anchor distT="0" distB="0" distL="114300" distR="114300" simplePos="0" relativeHeight="251680768" behindDoc="1" locked="0" layoutInCell="1" allowOverlap="1" wp14:anchorId="685E0959" wp14:editId="7A997ADD">
          <wp:simplePos x="0" y="0"/>
          <wp:positionH relativeFrom="column">
            <wp:posOffset>-2310130</wp:posOffset>
          </wp:positionH>
          <wp:positionV relativeFrom="paragraph">
            <wp:posOffset>-716280</wp:posOffset>
          </wp:positionV>
          <wp:extent cx="10424160" cy="18605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r>
      <w:rPr>
        <w:rFonts w:ascii="Verdana" w:hAnsi="Verdana"/>
        <w:b/>
        <w:i/>
        <w:noProof/>
        <w:color w:val="4F81BD" w:themeColor="accent1"/>
        <w:sz w:val="20"/>
        <w:szCs w:val="20"/>
      </w:rPr>
      <w:pict w14:anchorId="6D0B60D3">
        <v:rect id="Rectangle 23" o:spid="_x0000_s4098" style="position:absolute;margin-left:-13.9pt;margin-top:-31.1pt;width:201.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" filled="f" stroked="f" strokeweight="2pt">
          <v:path arrowok="t"/>
          <v:textbox style="mso-next-textbox:#Rectangle 23">
            <w:txbxContent>
              <w:p w14:paraId="480B5A28"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768E8A4B"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w:r>
  </w:p>
  <w:p w14:paraId="7C8D82A7" w14:textId="77777777" w:rsidR="00604C70" w:rsidRPr="000F44FB" w:rsidRDefault="00604C70" w:rsidP="00CE6CED">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5BDA4BA9" w14:textId="77777777" w:rsidR="00604C70" w:rsidRPr="000F44FB" w:rsidRDefault="00604C70" w:rsidP="00CE6CED">
    <w:pPr>
      <w:jc w:val="center"/>
      <w:rPr>
        <w:rFonts w:ascii="Verdana" w:hAnsi="Verdana"/>
        <w:b/>
        <w:i/>
        <w:color w:val="244061" w:themeColor="accent1" w:themeShade="80"/>
        <w:sz w:val="20"/>
        <w:szCs w:val="20"/>
      </w:rPr>
    </w:pPr>
  </w:p>
  <w:p w14:paraId="60956A22" w14:textId="77777777" w:rsidR="00604C70" w:rsidRPr="00CE6CED" w:rsidRDefault="00604C70" w:rsidP="00CE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DDD6" w14:textId="77777777" w:rsidR="00604C70" w:rsidRDefault="00604C70">
      <w:r>
        <w:separator/>
      </w:r>
    </w:p>
  </w:footnote>
  <w:footnote w:type="continuationSeparator" w:id="0">
    <w:p w14:paraId="49DA4B18" w14:textId="77777777" w:rsidR="00604C70" w:rsidRDefault="0060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D3F0" w14:textId="77777777" w:rsidR="00604C70" w:rsidRDefault="00674400" w:rsidP="00CE6CED">
    <w:pPr>
      <w:jc w:val="center"/>
    </w:pPr>
    <w:r>
      <w:rPr>
        <w:noProof/>
      </w:rPr>
      <w:pict w14:anchorId="66E1A87B">
        <v:line id="Straight Connector 11" o:spid="_x0000_s4101" style="position:absolute;left:0;text-align:left;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55pt,3.35pt" to="54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M/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" strokecolor="#1f497d [3215]" strokeweight="2.25pt">
          <o:lock v:ext="edit" shapetype="f"/>
        </v:line>
      </w:pict>
    </w:r>
    <w:r>
      <w:rPr>
        <w:noProof/>
      </w:rPr>
      <w:pict w14:anchorId="7A0953D1">
        <v:rect id="Rectangle 7" o:spid="_x0000_s4100" style="position:absolute;left:0;text-align:left;margin-left:-1in;margin-top:3.9pt;width:612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" fillcolor="#c2d69b [1942]" stroked="f" strokeweight="2pt">
          <v:path arrowok="t"/>
          <v:textbox style="mso-next-textbox:#Rectangle 7">
            <w:txbxContent>
              <w:p w14:paraId="3CD0CDBA"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Columbia Gorge CWMA</w:t>
                </w:r>
              </w:p>
              <w:p w14:paraId="31712898"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Best Management Practices</w:t>
                </w:r>
              </w:p>
              <w:p w14:paraId="5D2F28C2" w14:textId="77777777" w:rsidR="00604C70" w:rsidRPr="00076C37" w:rsidRDefault="00604C70" w:rsidP="00076C37">
                <w:pPr>
                  <w:jc w:val="center"/>
                  <w:rPr>
                    <w:b/>
                  </w:rPr>
                </w:pPr>
              </w:p>
            </w:txbxContent>
          </v:textbox>
        </v:rect>
      </w:pict>
    </w:r>
    <w:r w:rsidR="00604C70" w:rsidRPr="00CE6CED">
      <w:rPr>
        <w:noProof/>
      </w:rPr>
      <w:drawing>
        <wp:anchor distT="0" distB="0" distL="114300" distR="114300" simplePos="0" relativeHeight="251671552" behindDoc="0" locked="0" layoutInCell="1" allowOverlap="1" wp14:anchorId="52E170A9" wp14:editId="2DABE76D">
          <wp:simplePos x="0" y="0"/>
          <wp:positionH relativeFrom="column">
            <wp:posOffset>-122555</wp:posOffset>
          </wp:positionH>
          <wp:positionV relativeFrom="paragraph">
            <wp:posOffset>-255744</wp:posOffset>
          </wp:positionV>
          <wp:extent cx="2510790" cy="1737360"/>
          <wp:effectExtent l="0" t="0" r="381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cwmalogosm.jpg"/>
                  <pic:cNvPicPr/>
                </pic:nvPicPr>
                <pic:blipFill>
                  <a:blip r:embed="rId1">
                    <a:clrChange>
                      <a:clrFrom>
                        <a:srgbClr val="FFFFFF"/>
                      </a:clrFrom>
                      <a:clrTo>
                        <a:srgbClr val="FFFFFF">
                          <a:alpha val="0"/>
                        </a:srgbClr>
                      </a:clrTo>
                    </a:clrChange>
                  </a:blip>
                  <a:stretch>
                    <a:fillRect/>
                  </a:stretch>
                </pic:blipFill>
                <pic:spPr>
                  <a:xfrm>
                    <a:off x="0" y="0"/>
                    <a:ext cx="2510790" cy="1737360"/>
                  </a:xfrm>
                  <a:prstGeom prst="rect">
                    <a:avLst/>
                  </a:prstGeom>
                  <a:effectLst/>
                </pic:spPr>
              </pic:pic>
            </a:graphicData>
          </a:graphic>
        </wp:anchor>
      </w:drawing>
    </w:r>
  </w:p>
  <w:p w14:paraId="4ACD4D78" w14:textId="77777777" w:rsidR="00604C70" w:rsidRDefault="00604C70">
    <w:pPr>
      <w:pStyle w:val="Header"/>
    </w:pPr>
  </w:p>
  <w:p w14:paraId="4121BFAC" w14:textId="77777777" w:rsidR="00604C70" w:rsidRDefault="00604C70">
    <w:pPr>
      <w:pStyle w:val="Header"/>
    </w:pPr>
  </w:p>
  <w:p w14:paraId="46C30379" w14:textId="77777777" w:rsidR="00604C70" w:rsidRDefault="00604C70">
    <w:pPr>
      <w:pStyle w:val="Header"/>
    </w:pPr>
  </w:p>
  <w:p w14:paraId="42691891" w14:textId="77777777" w:rsidR="00604C70" w:rsidRDefault="00674400">
    <w:pPr>
      <w:pStyle w:val="Header"/>
    </w:pPr>
    <w:r>
      <w:rPr>
        <w:noProof/>
      </w:rPr>
      <w:pict w14:anchorId="36DA06E2">
        <v:line id="Straight Connector 12" o:spid="_x0000_s4099"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35pt,12.7pt" to="540.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8d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" strokecolor="#1f497d [3215]" strokeweight="2.25pt">
          <o:lock v:ext="edit" shapetype="f"/>
        </v:line>
      </w:pict>
    </w:r>
  </w:p>
  <w:p w14:paraId="54E043D2" w14:textId="77777777" w:rsidR="00604C70" w:rsidRDefault="00604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2DD"/>
    <w:multiLevelType w:val="hybridMultilevel"/>
    <w:tmpl w:val="AE5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2D72"/>
    <w:multiLevelType w:val="hybridMultilevel"/>
    <w:tmpl w:val="66BEE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81724"/>
    <w:multiLevelType w:val="hybridMultilevel"/>
    <w:tmpl w:val="491E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73B5"/>
    <w:multiLevelType w:val="hybridMultilevel"/>
    <w:tmpl w:val="829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714C3"/>
    <w:multiLevelType w:val="hybridMultilevel"/>
    <w:tmpl w:val="6A524436"/>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57952"/>
    <w:multiLevelType w:val="hybridMultilevel"/>
    <w:tmpl w:val="5456B7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159FC"/>
    <w:multiLevelType w:val="hybridMultilevel"/>
    <w:tmpl w:val="D534A35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916C9"/>
    <w:multiLevelType w:val="hybridMultilevel"/>
    <w:tmpl w:val="C8725DD2"/>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30A74"/>
    <w:multiLevelType w:val="hybridMultilevel"/>
    <w:tmpl w:val="64B62FF4"/>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35370"/>
    <w:multiLevelType w:val="hybridMultilevel"/>
    <w:tmpl w:val="C854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D00CC"/>
    <w:multiLevelType w:val="hybridMultilevel"/>
    <w:tmpl w:val="567C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47AB6"/>
    <w:multiLevelType w:val="hybridMultilevel"/>
    <w:tmpl w:val="DE7E1CA0"/>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50973"/>
    <w:multiLevelType w:val="hybridMultilevel"/>
    <w:tmpl w:val="26C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C41D5"/>
    <w:multiLevelType w:val="hybridMultilevel"/>
    <w:tmpl w:val="3B48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62BCC"/>
    <w:multiLevelType w:val="hybridMultilevel"/>
    <w:tmpl w:val="BA92E77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51D8D"/>
    <w:multiLevelType w:val="hybridMultilevel"/>
    <w:tmpl w:val="D65A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2DB2"/>
    <w:multiLevelType w:val="hybridMultilevel"/>
    <w:tmpl w:val="67A4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F66A2"/>
    <w:multiLevelType w:val="hybridMultilevel"/>
    <w:tmpl w:val="D2D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C2365"/>
    <w:multiLevelType w:val="hybridMultilevel"/>
    <w:tmpl w:val="22D6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46723"/>
    <w:multiLevelType w:val="hybridMultilevel"/>
    <w:tmpl w:val="C8F8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546C1"/>
    <w:multiLevelType w:val="hybridMultilevel"/>
    <w:tmpl w:val="D9A8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10F40"/>
    <w:multiLevelType w:val="hybridMultilevel"/>
    <w:tmpl w:val="9918A36E"/>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F250CE"/>
    <w:multiLevelType w:val="hybridMultilevel"/>
    <w:tmpl w:val="5128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14C2B"/>
    <w:multiLevelType w:val="hybridMultilevel"/>
    <w:tmpl w:val="8F0C6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557FA4"/>
    <w:multiLevelType w:val="hybridMultilevel"/>
    <w:tmpl w:val="1464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8379A"/>
    <w:multiLevelType w:val="hybridMultilevel"/>
    <w:tmpl w:val="82A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3095D"/>
    <w:multiLevelType w:val="hybridMultilevel"/>
    <w:tmpl w:val="4CD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64B28"/>
    <w:multiLevelType w:val="hybridMultilevel"/>
    <w:tmpl w:val="25FA304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704F4756"/>
    <w:multiLevelType w:val="hybridMultilevel"/>
    <w:tmpl w:val="70D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84BFA"/>
    <w:multiLevelType w:val="hybridMultilevel"/>
    <w:tmpl w:val="E39C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147D3"/>
    <w:multiLevelType w:val="hybridMultilevel"/>
    <w:tmpl w:val="461E4982"/>
    <w:lvl w:ilvl="0" w:tplc="542ED92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A6857"/>
    <w:multiLevelType w:val="hybridMultilevel"/>
    <w:tmpl w:val="D65A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830D2"/>
    <w:multiLevelType w:val="hybridMultilevel"/>
    <w:tmpl w:val="3BF0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1"/>
  </w:num>
  <w:num w:numId="4">
    <w:abstractNumId w:val="8"/>
  </w:num>
  <w:num w:numId="5">
    <w:abstractNumId w:val="6"/>
  </w:num>
  <w:num w:numId="6">
    <w:abstractNumId w:val="14"/>
  </w:num>
  <w:num w:numId="7">
    <w:abstractNumId w:val="7"/>
  </w:num>
  <w:num w:numId="8">
    <w:abstractNumId w:val="23"/>
  </w:num>
  <w:num w:numId="9">
    <w:abstractNumId w:val="10"/>
  </w:num>
  <w:num w:numId="10">
    <w:abstractNumId w:val="28"/>
  </w:num>
  <w:num w:numId="11">
    <w:abstractNumId w:val="22"/>
  </w:num>
  <w:num w:numId="12">
    <w:abstractNumId w:val="31"/>
  </w:num>
  <w:num w:numId="13">
    <w:abstractNumId w:val="17"/>
  </w:num>
  <w:num w:numId="14">
    <w:abstractNumId w:val="13"/>
  </w:num>
  <w:num w:numId="15">
    <w:abstractNumId w:val="9"/>
  </w:num>
  <w:num w:numId="16">
    <w:abstractNumId w:val="30"/>
  </w:num>
  <w:num w:numId="17">
    <w:abstractNumId w:val="0"/>
  </w:num>
  <w:num w:numId="18">
    <w:abstractNumId w:val="32"/>
  </w:num>
  <w:num w:numId="19">
    <w:abstractNumId w:val="19"/>
  </w:num>
  <w:num w:numId="20">
    <w:abstractNumId w:val="1"/>
  </w:num>
  <w:num w:numId="21">
    <w:abstractNumId w:val="3"/>
  </w:num>
  <w:num w:numId="22">
    <w:abstractNumId w:val="25"/>
  </w:num>
  <w:num w:numId="23">
    <w:abstractNumId w:val="24"/>
  </w:num>
  <w:num w:numId="24">
    <w:abstractNumId w:val="29"/>
  </w:num>
  <w:num w:numId="25">
    <w:abstractNumId w:val="5"/>
  </w:num>
  <w:num w:numId="26">
    <w:abstractNumId w:val="12"/>
  </w:num>
  <w:num w:numId="27">
    <w:abstractNumId w:val="18"/>
  </w:num>
  <w:num w:numId="28">
    <w:abstractNumId w:val="26"/>
  </w:num>
  <w:num w:numId="29">
    <w:abstractNumId w:val="2"/>
  </w:num>
  <w:num w:numId="30">
    <w:abstractNumId w:val="15"/>
  </w:num>
  <w:num w:numId="31">
    <w:abstractNumId w:val="16"/>
  </w:num>
  <w:num w:numId="32">
    <w:abstractNumId w:val="2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20"/>
  <w:displayHorizontalDrawingGridEvery w:val="2"/>
  <w:noPunctuationKerning/>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F5E"/>
    <w:rsid w:val="00034FE6"/>
    <w:rsid w:val="00041763"/>
    <w:rsid w:val="00042277"/>
    <w:rsid w:val="00043572"/>
    <w:rsid w:val="00073659"/>
    <w:rsid w:val="00073AC8"/>
    <w:rsid w:val="00076C37"/>
    <w:rsid w:val="00085D1A"/>
    <w:rsid w:val="00090D89"/>
    <w:rsid w:val="00095EA2"/>
    <w:rsid w:val="000A3809"/>
    <w:rsid w:val="000B1540"/>
    <w:rsid w:val="000D57D6"/>
    <w:rsid w:val="000D7386"/>
    <w:rsid w:val="000E6BFA"/>
    <w:rsid w:val="000E6DB1"/>
    <w:rsid w:val="000F44FB"/>
    <w:rsid w:val="00133F20"/>
    <w:rsid w:val="00136FE5"/>
    <w:rsid w:val="0015545F"/>
    <w:rsid w:val="0015732A"/>
    <w:rsid w:val="00165064"/>
    <w:rsid w:val="00167DB2"/>
    <w:rsid w:val="0018442C"/>
    <w:rsid w:val="00187DE0"/>
    <w:rsid w:val="00196C7D"/>
    <w:rsid w:val="001C700C"/>
    <w:rsid w:val="00205A8D"/>
    <w:rsid w:val="002747E1"/>
    <w:rsid w:val="00295626"/>
    <w:rsid w:val="002B5D02"/>
    <w:rsid w:val="002D7690"/>
    <w:rsid w:val="002D79F5"/>
    <w:rsid w:val="002E07EC"/>
    <w:rsid w:val="002E1EB3"/>
    <w:rsid w:val="003367DF"/>
    <w:rsid w:val="003442A5"/>
    <w:rsid w:val="0034639A"/>
    <w:rsid w:val="0039702E"/>
    <w:rsid w:val="003B1D72"/>
    <w:rsid w:val="003B4C1A"/>
    <w:rsid w:val="003E3B97"/>
    <w:rsid w:val="00414E4E"/>
    <w:rsid w:val="00425301"/>
    <w:rsid w:val="00441352"/>
    <w:rsid w:val="00442554"/>
    <w:rsid w:val="0045732B"/>
    <w:rsid w:val="00464C10"/>
    <w:rsid w:val="0046594A"/>
    <w:rsid w:val="00480219"/>
    <w:rsid w:val="00481D8E"/>
    <w:rsid w:val="004943CE"/>
    <w:rsid w:val="004A2C89"/>
    <w:rsid w:val="004E20D4"/>
    <w:rsid w:val="004F60F0"/>
    <w:rsid w:val="00502908"/>
    <w:rsid w:val="005066DE"/>
    <w:rsid w:val="0052404F"/>
    <w:rsid w:val="0052436E"/>
    <w:rsid w:val="00532C8F"/>
    <w:rsid w:val="00550941"/>
    <w:rsid w:val="0056264B"/>
    <w:rsid w:val="00565A12"/>
    <w:rsid w:val="00577942"/>
    <w:rsid w:val="005872EB"/>
    <w:rsid w:val="00596D63"/>
    <w:rsid w:val="005A2019"/>
    <w:rsid w:val="005B55E2"/>
    <w:rsid w:val="005B6FA6"/>
    <w:rsid w:val="005C5320"/>
    <w:rsid w:val="00604B70"/>
    <w:rsid w:val="00604C70"/>
    <w:rsid w:val="00622E7F"/>
    <w:rsid w:val="00667F5B"/>
    <w:rsid w:val="0067250D"/>
    <w:rsid w:val="00674400"/>
    <w:rsid w:val="0069563F"/>
    <w:rsid w:val="00706C21"/>
    <w:rsid w:val="00707823"/>
    <w:rsid w:val="00710611"/>
    <w:rsid w:val="00715C15"/>
    <w:rsid w:val="00722273"/>
    <w:rsid w:val="00722CBC"/>
    <w:rsid w:val="00723A7C"/>
    <w:rsid w:val="00746856"/>
    <w:rsid w:val="00747813"/>
    <w:rsid w:val="00755BBF"/>
    <w:rsid w:val="007834B3"/>
    <w:rsid w:val="00791B61"/>
    <w:rsid w:val="007951C8"/>
    <w:rsid w:val="007C3998"/>
    <w:rsid w:val="007C4BDD"/>
    <w:rsid w:val="007C601C"/>
    <w:rsid w:val="007D445A"/>
    <w:rsid w:val="007D4B40"/>
    <w:rsid w:val="00812D69"/>
    <w:rsid w:val="00823676"/>
    <w:rsid w:val="0083289A"/>
    <w:rsid w:val="008359BB"/>
    <w:rsid w:val="008364E1"/>
    <w:rsid w:val="008368F2"/>
    <w:rsid w:val="00840722"/>
    <w:rsid w:val="00897334"/>
    <w:rsid w:val="008A0A79"/>
    <w:rsid w:val="008B0F5E"/>
    <w:rsid w:val="008B3F57"/>
    <w:rsid w:val="008E6A3F"/>
    <w:rsid w:val="00900052"/>
    <w:rsid w:val="00904A2B"/>
    <w:rsid w:val="0091556C"/>
    <w:rsid w:val="00935965"/>
    <w:rsid w:val="009441D0"/>
    <w:rsid w:val="00947B29"/>
    <w:rsid w:val="00963ADA"/>
    <w:rsid w:val="00965346"/>
    <w:rsid w:val="00985E7D"/>
    <w:rsid w:val="009A0192"/>
    <w:rsid w:val="009B5386"/>
    <w:rsid w:val="009C7BE3"/>
    <w:rsid w:val="009E29AC"/>
    <w:rsid w:val="00A125F5"/>
    <w:rsid w:val="00A14719"/>
    <w:rsid w:val="00A21596"/>
    <w:rsid w:val="00A215A5"/>
    <w:rsid w:val="00A224F7"/>
    <w:rsid w:val="00A32F06"/>
    <w:rsid w:val="00A627F5"/>
    <w:rsid w:val="00A65327"/>
    <w:rsid w:val="00A67D62"/>
    <w:rsid w:val="00A804AC"/>
    <w:rsid w:val="00A948DC"/>
    <w:rsid w:val="00A97591"/>
    <w:rsid w:val="00AB6127"/>
    <w:rsid w:val="00AE7053"/>
    <w:rsid w:val="00B06EDA"/>
    <w:rsid w:val="00B12B0E"/>
    <w:rsid w:val="00B218E0"/>
    <w:rsid w:val="00B43175"/>
    <w:rsid w:val="00B434CC"/>
    <w:rsid w:val="00B50E36"/>
    <w:rsid w:val="00B7000F"/>
    <w:rsid w:val="00BA2CDE"/>
    <w:rsid w:val="00BB0923"/>
    <w:rsid w:val="00BB46A6"/>
    <w:rsid w:val="00BB4DAB"/>
    <w:rsid w:val="00BB7B71"/>
    <w:rsid w:val="00BC3E2F"/>
    <w:rsid w:val="00BC5A86"/>
    <w:rsid w:val="00BE2B2B"/>
    <w:rsid w:val="00BF5E18"/>
    <w:rsid w:val="00C0010B"/>
    <w:rsid w:val="00C0529D"/>
    <w:rsid w:val="00C07EFF"/>
    <w:rsid w:val="00C13637"/>
    <w:rsid w:val="00C21AC3"/>
    <w:rsid w:val="00C278B2"/>
    <w:rsid w:val="00C3744C"/>
    <w:rsid w:val="00C37BDE"/>
    <w:rsid w:val="00C43D28"/>
    <w:rsid w:val="00C55F84"/>
    <w:rsid w:val="00C71EDA"/>
    <w:rsid w:val="00CA5506"/>
    <w:rsid w:val="00CC1060"/>
    <w:rsid w:val="00CD3954"/>
    <w:rsid w:val="00CE0E28"/>
    <w:rsid w:val="00CE6CED"/>
    <w:rsid w:val="00CF0F35"/>
    <w:rsid w:val="00CF683F"/>
    <w:rsid w:val="00D0169F"/>
    <w:rsid w:val="00D05EC1"/>
    <w:rsid w:val="00D229F5"/>
    <w:rsid w:val="00D4042C"/>
    <w:rsid w:val="00D52C67"/>
    <w:rsid w:val="00D54BD2"/>
    <w:rsid w:val="00D572BE"/>
    <w:rsid w:val="00D96FC8"/>
    <w:rsid w:val="00DB04C9"/>
    <w:rsid w:val="00DB424D"/>
    <w:rsid w:val="00E047C2"/>
    <w:rsid w:val="00E118D4"/>
    <w:rsid w:val="00E21B1C"/>
    <w:rsid w:val="00E25A0D"/>
    <w:rsid w:val="00E32F1E"/>
    <w:rsid w:val="00E466DF"/>
    <w:rsid w:val="00E5785C"/>
    <w:rsid w:val="00E8377B"/>
    <w:rsid w:val="00E929DB"/>
    <w:rsid w:val="00E94CDC"/>
    <w:rsid w:val="00ED1030"/>
    <w:rsid w:val="00F00A5F"/>
    <w:rsid w:val="00F10239"/>
    <w:rsid w:val="00F1074B"/>
    <w:rsid w:val="00F16719"/>
    <w:rsid w:val="00F21608"/>
    <w:rsid w:val="00F24F82"/>
    <w:rsid w:val="00F36CAA"/>
    <w:rsid w:val="00F552C5"/>
    <w:rsid w:val="00F570EA"/>
    <w:rsid w:val="00F665CE"/>
    <w:rsid w:val="00F82958"/>
    <w:rsid w:val="00F85187"/>
    <w:rsid w:val="00FD6C7F"/>
    <w:rsid w:val="00FD7CC0"/>
    <w:rsid w:val="00FE44EA"/>
    <w:rsid w:val="00FF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7"/>
    <o:shapelayout v:ext="edit">
      <o:idmap v:ext="edit" data="1"/>
      <o:rules v:ext="edit">
        <o:r id="V:Rule2" type="connector" idref="#AutoShape 5"/>
      </o:rules>
    </o:shapelayout>
  </w:shapeDefaults>
  <w:decimalSymbol w:val="."/>
  <w:listSeparator w:val=","/>
  <w14:docId w14:val="0F6511C8"/>
  <w15:docId w15:val="{756B19F5-92B7-4991-8B90-73822CAE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84"/>
    <w:rPr>
      <w:sz w:val="24"/>
      <w:szCs w:val="24"/>
    </w:rPr>
  </w:style>
  <w:style w:type="paragraph" w:styleId="Heading1">
    <w:name w:val="heading 1"/>
    <w:basedOn w:val="Default"/>
    <w:next w:val="Default"/>
    <w:qFormat/>
    <w:rsid w:val="00C55F84"/>
    <w:pPr>
      <w:outlineLvl w:val="0"/>
    </w:pPr>
    <w:rPr>
      <w:color w:val="auto"/>
      <w:sz w:val="20"/>
    </w:rPr>
  </w:style>
  <w:style w:type="paragraph" w:styleId="Heading2">
    <w:name w:val="heading 2"/>
    <w:basedOn w:val="Default"/>
    <w:next w:val="Default"/>
    <w:qFormat/>
    <w:rsid w:val="00C55F84"/>
    <w:pPr>
      <w:outlineLvl w:val="1"/>
    </w:pPr>
    <w:rPr>
      <w:color w:val="auto"/>
      <w:sz w:val="20"/>
    </w:rPr>
  </w:style>
  <w:style w:type="paragraph" w:styleId="Heading3">
    <w:name w:val="heading 3"/>
    <w:basedOn w:val="Default"/>
    <w:next w:val="Default"/>
    <w:qFormat/>
    <w:rsid w:val="00C55F84"/>
    <w:pPr>
      <w:outlineLvl w:val="2"/>
    </w:pPr>
    <w:rPr>
      <w:color w:val="auto"/>
      <w:sz w:val="20"/>
    </w:rPr>
  </w:style>
  <w:style w:type="paragraph" w:styleId="Heading4">
    <w:name w:val="heading 4"/>
    <w:basedOn w:val="Normal"/>
    <w:next w:val="Normal"/>
    <w:link w:val="Heading4Char"/>
    <w:qFormat/>
    <w:rsid w:val="00C55F84"/>
    <w:pPr>
      <w:keepNext/>
      <w:outlineLvl w:val="3"/>
    </w:pPr>
    <w:rPr>
      <w:rFonts w:ascii="Palatino Linotype" w:hAnsi="Palatino Linotype"/>
      <w:b/>
      <w:bCs/>
      <w:sz w:val="20"/>
    </w:rPr>
  </w:style>
  <w:style w:type="paragraph" w:styleId="Heading5">
    <w:name w:val="heading 5"/>
    <w:basedOn w:val="Default"/>
    <w:next w:val="Default"/>
    <w:qFormat/>
    <w:rsid w:val="00C55F84"/>
    <w:pPr>
      <w:outlineLvl w:val="4"/>
    </w:pPr>
    <w:rPr>
      <w:color w:val="auto"/>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F84"/>
    <w:pPr>
      <w:autoSpaceDE w:val="0"/>
      <w:autoSpaceDN w:val="0"/>
      <w:adjustRightInd w:val="0"/>
    </w:pPr>
    <w:rPr>
      <w:rFonts w:ascii="Verdana" w:hAnsi="Verdana"/>
      <w:color w:val="000000"/>
      <w:sz w:val="24"/>
      <w:szCs w:val="24"/>
    </w:rPr>
  </w:style>
  <w:style w:type="character" w:customStyle="1" w:styleId="Heading3Char">
    <w:name w:val="Heading 3 Char"/>
    <w:rsid w:val="00C55F84"/>
    <w:rPr>
      <w:b/>
      <w:bCs/>
      <w:color w:val="000000"/>
      <w:sz w:val="24"/>
    </w:rPr>
  </w:style>
  <w:style w:type="paragraph" w:styleId="Header">
    <w:name w:val="header"/>
    <w:basedOn w:val="Normal"/>
    <w:link w:val="HeaderChar"/>
    <w:uiPriority w:val="99"/>
    <w:rsid w:val="00C55F84"/>
    <w:pPr>
      <w:tabs>
        <w:tab w:val="center" w:pos="4320"/>
        <w:tab w:val="right" w:pos="8640"/>
      </w:tabs>
    </w:pPr>
  </w:style>
  <w:style w:type="paragraph" w:styleId="Footer">
    <w:name w:val="footer"/>
    <w:basedOn w:val="Normal"/>
    <w:semiHidden/>
    <w:rsid w:val="00C55F84"/>
    <w:pPr>
      <w:tabs>
        <w:tab w:val="center" w:pos="4320"/>
        <w:tab w:val="right" w:pos="8640"/>
      </w:tabs>
    </w:pPr>
  </w:style>
  <w:style w:type="character" w:styleId="HTMLCite">
    <w:name w:val="HTML Cite"/>
    <w:basedOn w:val="DefaultParagraphFont"/>
    <w:semiHidden/>
    <w:rsid w:val="00C55F84"/>
    <w:rPr>
      <w:i/>
      <w:iCs/>
    </w:rPr>
  </w:style>
  <w:style w:type="character" w:styleId="PageNumber">
    <w:name w:val="page number"/>
    <w:basedOn w:val="DefaultParagraphFont"/>
    <w:semiHidden/>
    <w:rsid w:val="00C55F84"/>
  </w:style>
  <w:style w:type="character" w:styleId="Hyperlink">
    <w:name w:val="Hyperlink"/>
    <w:basedOn w:val="DefaultParagraphFont"/>
    <w:uiPriority w:val="99"/>
    <w:unhideWhenUsed/>
    <w:rsid w:val="00F21608"/>
    <w:rPr>
      <w:color w:val="0000FF"/>
      <w:u w:val="single"/>
    </w:rPr>
  </w:style>
  <w:style w:type="character" w:customStyle="1" w:styleId="apple-converted-space">
    <w:name w:val="apple-converted-space"/>
    <w:basedOn w:val="DefaultParagraphFont"/>
    <w:rsid w:val="00F21608"/>
  </w:style>
  <w:style w:type="character" w:customStyle="1" w:styleId="Heading4Char">
    <w:name w:val="Heading 4 Char"/>
    <w:basedOn w:val="DefaultParagraphFont"/>
    <w:link w:val="Heading4"/>
    <w:rsid w:val="005B55E2"/>
    <w:rPr>
      <w:rFonts w:ascii="Palatino Linotype" w:hAnsi="Palatino Linotype"/>
      <w:b/>
      <w:bCs/>
      <w:szCs w:val="24"/>
    </w:rPr>
  </w:style>
  <w:style w:type="character" w:customStyle="1" w:styleId="HeaderChar">
    <w:name w:val="Header Char"/>
    <w:basedOn w:val="DefaultParagraphFont"/>
    <w:link w:val="Header"/>
    <w:uiPriority w:val="99"/>
    <w:rsid w:val="005B55E2"/>
    <w:rPr>
      <w:sz w:val="24"/>
      <w:szCs w:val="24"/>
    </w:rPr>
  </w:style>
  <w:style w:type="paragraph" w:styleId="ListParagraph">
    <w:name w:val="List Paragraph"/>
    <w:basedOn w:val="Normal"/>
    <w:uiPriority w:val="34"/>
    <w:qFormat/>
    <w:rsid w:val="00502908"/>
    <w:pPr>
      <w:ind w:left="720"/>
      <w:contextualSpacing/>
    </w:pPr>
  </w:style>
  <w:style w:type="paragraph" w:styleId="BalloonText">
    <w:name w:val="Balloon Text"/>
    <w:basedOn w:val="Normal"/>
    <w:link w:val="BalloonTextChar"/>
    <w:uiPriority w:val="99"/>
    <w:semiHidden/>
    <w:unhideWhenUsed/>
    <w:rsid w:val="00CE0E28"/>
    <w:rPr>
      <w:rFonts w:ascii="Tahoma" w:hAnsi="Tahoma" w:cs="Tahoma"/>
      <w:sz w:val="16"/>
      <w:szCs w:val="16"/>
    </w:rPr>
  </w:style>
  <w:style w:type="character" w:customStyle="1" w:styleId="BalloonTextChar">
    <w:name w:val="Balloon Text Char"/>
    <w:basedOn w:val="DefaultParagraphFont"/>
    <w:link w:val="BalloonText"/>
    <w:uiPriority w:val="99"/>
    <w:semiHidden/>
    <w:rsid w:val="00CE0E28"/>
    <w:rPr>
      <w:rFonts w:ascii="Tahoma" w:hAnsi="Tahoma" w:cs="Tahoma"/>
      <w:sz w:val="16"/>
      <w:szCs w:val="16"/>
    </w:rPr>
  </w:style>
  <w:style w:type="character" w:styleId="FollowedHyperlink">
    <w:name w:val="FollowedHyperlink"/>
    <w:basedOn w:val="DefaultParagraphFont"/>
    <w:uiPriority w:val="99"/>
    <w:semiHidden/>
    <w:unhideWhenUsed/>
    <w:rsid w:val="00165064"/>
    <w:rPr>
      <w:color w:val="800080" w:themeColor="followedHyperlink"/>
      <w:u w:val="single"/>
    </w:rPr>
  </w:style>
  <w:style w:type="paragraph" w:styleId="Subtitle">
    <w:name w:val="Subtitle"/>
    <w:basedOn w:val="Normal"/>
    <w:next w:val="Normal"/>
    <w:link w:val="SubtitleChar"/>
    <w:uiPriority w:val="11"/>
    <w:qFormat/>
    <w:rsid w:val="00095E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5EA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95EA2"/>
    <w:rPr>
      <w:i/>
      <w:iCs/>
    </w:rPr>
  </w:style>
  <w:style w:type="character" w:styleId="CommentReference">
    <w:name w:val="annotation reference"/>
    <w:basedOn w:val="DefaultParagraphFont"/>
    <w:uiPriority w:val="99"/>
    <w:semiHidden/>
    <w:unhideWhenUsed/>
    <w:rsid w:val="009A0192"/>
    <w:rPr>
      <w:sz w:val="16"/>
      <w:szCs w:val="16"/>
    </w:rPr>
  </w:style>
  <w:style w:type="paragraph" w:styleId="CommentText">
    <w:name w:val="annotation text"/>
    <w:basedOn w:val="Normal"/>
    <w:link w:val="CommentTextChar"/>
    <w:uiPriority w:val="99"/>
    <w:semiHidden/>
    <w:unhideWhenUsed/>
    <w:rsid w:val="009A0192"/>
    <w:rPr>
      <w:sz w:val="20"/>
      <w:szCs w:val="20"/>
    </w:rPr>
  </w:style>
  <w:style w:type="character" w:customStyle="1" w:styleId="CommentTextChar">
    <w:name w:val="Comment Text Char"/>
    <w:basedOn w:val="DefaultParagraphFont"/>
    <w:link w:val="CommentText"/>
    <w:uiPriority w:val="99"/>
    <w:semiHidden/>
    <w:rsid w:val="009A0192"/>
  </w:style>
  <w:style w:type="paragraph" w:styleId="CommentSubject">
    <w:name w:val="annotation subject"/>
    <w:basedOn w:val="CommentText"/>
    <w:next w:val="CommentText"/>
    <w:link w:val="CommentSubjectChar"/>
    <w:uiPriority w:val="99"/>
    <w:semiHidden/>
    <w:unhideWhenUsed/>
    <w:rsid w:val="009A0192"/>
    <w:rPr>
      <w:b/>
      <w:bCs/>
    </w:rPr>
  </w:style>
  <w:style w:type="character" w:customStyle="1" w:styleId="CommentSubjectChar">
    <w:name w:val="Comment Subject Char"/>
    <w:basedOn w:val="CommentTextChar"/>
    <w:link w:val="CommentSubject"/>
    <w:uiPriority w:val="99"/>
    <w:semiHidden/>
    <w:rsid w:val="009A0192"/>
    <w:rPr>
      <w:b/>
      <w:bCs/>
    </w:rPr>
  </w:style>
  <w:style w:type="paragraph" w:styleId="Revision">
    <w:name w:val="Revision"/>
    <w:hidden/>
    <w:uiPriority w:val="99"/>
    <w:semiHidden/>
    <w:rsid w:val="000E6B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lumbiagorgecwma.org/weed-listing/best-management-practices/blackberry/" TargetMode="External"/><Relationship Id="rId18" Type="http://schemas.openxmlformats.org/officeDocument/2006/relationships/hyperlink" Target="http://www.nwcb.wa.gov"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nwcb.wa.gov/nwcb_county.htm" TargetMode="External"/><Relationship Id="rId17" Type="http://schemas.openxmlformats.org/officeDocument/2006/relationships/hyperlink" Target="http://www.kingcounty.gov/environment/animals-and-plants/noxious-weeds/weed-control-practices/bmp.aspx" TargetMode="External"/><Relationship Id="rId2" Type="http://schemas.openxmlformats.org/officeDocument/2006/relationships/styles" Target="styles.xml"/><Relationship Id="rId16" Type="http://schemas.openxmlformats.org/officeDocument/2006/relationships/hyperlink" Target="http://www.co.jefferson.wa.us/WeedBoard/pdfs/BestManagementPractic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nwhandbooks.org/weed/other-items/control-problem-weeds" TargetMode="External"/><Relationship Id="rId5" Type="http://schemas.openxmlformats.org/officeDocument/2006/relationships/footnotes" Target="footnotes.xml"/><Relationship Id="rId15" Type="http://schemas.openxmlformats.org/officeDocument/2006/relationships/hyperlink" Target="http://pnwhandbooks.org/weed/"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hortsense.cahnrs.wsu.edu/Home/HortsenseHom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BEST MANAGEMENT PRACTICES</vt:lpstr>
    </vt:vector>
  </TitlesOfParts>
  <Company>Skamania County</Company>
  <LinksUpToDate>false</LinksUpToDate>
  <CharactersWithSpaces>9139</CharactersWithSpaces>
  <SharedDoc>false</SharedDoc>
  <HLinks>
    <vt:vector size="54" baseType="variant">
      <vt:variant>
        <vt:i4>7864435</vt:i4>
      </vt:variant>
      <vt:variant>
        <vt:i4>24</vt:i4>
      </vt:variant>
      <vt:variant>
        <vt:i4>0</vt:i4>
      </vt:variant>
      <vt:variant>
        <vt:i4>5</vt:i4>
      </vt:variant>
      <vt:variant>
        <vt:lpwstr>http://www.nwcb.wa.gov/</vt:lpwstr>
      </vt:variant>
      <vt:variant>
        <vt:lpwstr/>
      </vt:variant>
      <vt:variant>
        <vt:i4>6357096</vt:i4>
      </vt:variant>
      <vt:variant>
        <vt:i4>21</vt:i4>
      </vt:variant>
      <vt:variant>
        <vt:i4>0</vt:i4>
      </vt:variant>
      <vt:variant>
        <vt:i4>5</vt:i4>
      </vt:variant>
      <vt:variant>
        <vt:lpwstr>http://www.kingcounty.gov/environment/animals-and-plants/noxious-weeds/weed-control-practices/bmp.aspx</vt:lpwstr>
      </vt:variant>
      <vt:variant>
        <vt:lpwstr/>
      </vt:variant>
      <vt:variant>
        <vt:i4>2818095</vt:i4>
      </vt:variant>
      <vt:variant>
        <vt:i4>18</vt:i4>
      </vt:variant>
      <vt:variant>
        <vt:i4>0</vt:i4>
      </vt:variant>
      <vt:variant>
        <vt:i4>5</vt:i4>
      </vt:variant>
      <vt:variant>
        <vt:lpwstr>http://www.ipm.ucdavis.edu/</vt:lpwstr>
      </vt:variant>
      <vt:variant>
        <vt:lpwstr/>
      </vt:variant>
      <vt:variant>
        <vt:i4>4849749</vt:i4>
      </vt:variant>
      <vt:variant>
        <vt:i4>15</vt:i4>
      </vt:variant>
      <vt:variant>
        <vt:i4>0</vt:i4>
      </vt:variant>
      <vt:variant>
        <vt:i4>5</vt:i4>
      </vt:variant>
      <vt:variant>
        <vt:lpwstr>http://www.co.jefferson.wa.us/WeedBoard/pdfs/BestManagementPractices</vt:lpwstr>
      </vt:variant>
      <vt:variant>
        <vt:lpwstr/>
      </vt:variant>
      <vt:variant>
        <vt:i4>2752635</vt:i4>
      </vt:variant>
      <vt:variant>
        <vt:i4>12</vt:i4>
      </vt:variant>
      <vt:variant>
        <vt:i4>0</vt:i4>
      </vt:variant>
      <vt:variant>
        <vt:i4>5</vt:i4>
      </vt:variant>
      <vt:variant>
        <vt:lpwstr>http://wric.ucdavis.edu/information/natural areas/wr_C/Centaurea_debeauxii.pdf</vt:lpwstr>
      </vt:variant>
      <vt:variant>
        <vt:lpwstr/>
      </vt:variant>
      <vt:variant>
        <vt:i4>3866656</vt:i4>
      </vt:variant>
      <vt:variant>
        <vt:i4>9</vt:i4>
      </vt:variant>
      <vt:variant>
        <vt:i4>0</vt:i4>
      </vt:variant>
      <vt:variant>
        <vt:i4>5</vt:i4>
      </vt:variant>
      <vt:variant>
        <vt:lpwstr>http://ipm.montana.edu/cropweeds/Extension/weed</vt:lpwstr>
      </vt:variant>
      <vt:variant>
        <vt:lpwstr/>
      </vt:variant>
      <vt:variant>
        <vt:i4>8060987</vt:i4>
      </vt:variant>
      <vt:variant>
        <vt:i4>6</vt:i4>
      </vt:variant>
      <vt:variant>
        <vt:i4>0</vt:i4>
      </vt:variant>
      <vt:variant>
        <vt:i4>5</vt:i4>
      </vt:variant>
      <vt:variant>
        <vt:lpwstr>http://hortsense.cahnrs.wsu.edu/Home/HortsenseHome.aspx</vt:lpwstr>
      </vt:variant>
      <vt:variant>
        <vt:lpwstr/>
      </vt:variant>
      <vt:variant>
        <vt:i4>5701745</vt:i4>
      </vt:variant>
      <vt:variant>
        <vt:i4>3</vt:i4>
      </vt:variant>
      <vt:variant>
        <vt:i4>0</vt:i4>
      </vt:variant>
      <vt:variant>
        <vt:i4>5</vt:i4>
      </vt:variant>
      <vt:variant>
        <vt:lpwstr>http://www.nwcb.wa.gov/nwcb_county.htm</vt:lpwstr>
      </vt:variant>
      <vt:variant>
        <vt:lpwstr/>
      </vt:variant>
      <vt:variant>
        <vt:i4>3735584</vt:i4>
      </vt:variant>
      <vt:variant>
        <vt:i4>0</vt:i4>
      </vt:variant>
      <vt:variant>
        <vt:i4>0</vt:i4>
      </vt:variant>
      <vt:variant>
        <vt:i4>5</vt:i4>
      </vt:variant>
      <vt:variant>
        <vt:lpwstr>http://pnwhandbooks.org/weed/other-items/control-problem-weeds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MANAGEMENT PRACTICES</dc:title>
  <dc:creator>bush</dc:creator>
  <cp:lastModifiedBy>Emily Stevenson</cp:lastModifiedBy>
  <cp:revision>9</cp:revision>
  <cp:lastPrinted>2021-08-17T13:54:00Z</cp:lastPrinted>
  <dcterms:created xsi:type="dcterms:W3CDTF">2022-02-24T15:20:00Z</dcterms:created>
  <dcterms:modified xsi:type="dcterms:W3CDTF">2022-03-01T22:22:00Z</dcterms:modified>
</cp:coreProperties>
</file>